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C685" w14:textId="77777777" w:rsidR="00C82840" w:rsidRDefault="00C82840" w:rsidP="00225F68"/>
    <w:tbl>
      <w:tblPr>
        <w:tblW w:w="9396" w:type="dxa"/>
        <w:tblInd w:w="-74" w:type="dxa"/>
        <w:tblBorders>
          <w:top w:val="single" w:sz="4" w:space="0" w:color="A18A5E"/>
          <w:left w:val="single" w:sz="4" w:space="0" w:color="A18A5E"/>
          <w:bottom w:val="single" w:sz="4" w:space="0" w:color="A18A5E"/>
          <w:right w:val="single" w:sz="4" w:space="0" w:color="A18A5E"/>
        </w:tblBorders>
        <w:tblLayout w:type="fixed"/>
        <w:tblLook w:val="0000" w:firstRow="0" w:lastRow="0" w:firstColumn="0" w:lastColumn="0" w:noHBand="0" w:noVBand="0"/>
      </w:tblPr>
      <w:tblGrid>
        <w:gridCol w:w="3669"/>
        <w:gridCol w:w="5727"/>
      </w:tblGrid>
      <w:tr w:rsidR="00C82840" w:rsidRPr="00C82840" w14:paraId="37517789" w14:textId="77777777" w:rsidTr="00C82840">
        <w:tc>
          <w:tcPr>
            <w:tcW w:w="3669" w:type="dxa"/>
            <w:tcMar>
              <w:left w:w="108" w:type="dxa"/>
            </w:tcMar>
            <w:vAlign w:val="center"/>
          </w:tcPr>
          <w:p w14:paraId="7813C091" w14:textId="02C41FC8" w:rsidR="00C82840" w:rsidRPr="00C82840" w:rsidRDefault="00EA4E52" w:rsidP="00C82840">
            <w:pPr>
              <w:spacing w:after="0" w:line="240" w:lineRule="auto"/>
              <w:jc w:val="both"/>
              <w:rPr>
                <w:rFonts w:ascii="Arial" w:eastAsia="Times New Roman" w:hAnsi="Arial" w:cs="Times New Roman"/>
                <w:sz w:val="20"/>
                <w:szCs w:val="20"/>
                <w:lang w:eastAsia="en-GB"/>
              </w:rPr>
            </w:pPr>
            <w:r>
              <w:rPr>
                <w:noProof/>
              </w:rPr>
              <w:drawing>
                <wp:inline distT="0" distB="0" distL="0" distR="0" wp14:anchorId="312603D1" wp14:editId="25532BCD">
                  <wp:extent cx="1996440" cy="1485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440" cy="1485900"/>
                          </a:xfrm>
                          <a:prstGeom prst="rect">
                            <a:avLst/>
                          </a:prstGeom>
                          <a:noFill/>
                          <a:ln>
                            <a:noFill/>
                          </a:ln>
                        </pic:spPr>
                      </pic:pic>
                    </a:graphicData>
                  </a:graphic>
                </wp:inline>
              </w:drawing>
            </w:r>
          </w:p>
        </w:tc>
        <w:tc>
          <w:tcPr>
            <w:tcW w:w="5727" w:type="dxa"/>
            <w:tcMar>
              <w:top w:w="108" w:type="dxa"/>
              <w:bottom w:w="108" w:type="dxa"/>
            </w:tcMar>
            <w:vAlign w:val="center"/>
          </w:tcPr>
          <w:p w14:paraId="28CF7C3B" w14:textId="0A759FF4" w:rsidR="00081651" w:rsidRDefault="00EA4E52" w:rsidP="00C82840">
            <w:pPr>
              <w:spacing w:after="180" w:line="240" w:lineRule="auto"/>
              <w:jc w:val="right"/>
              <w:outlineLvl w:val="1"/>
              <w:rPr>
                <w:rFonts w:ascii="Gill Sans MT" w:eastAsia="Times New Roman" w:hAnsi="Gill Sans MT" w:cs="Times New Roman"/>
                <w:color w:val="0054A6"/>
                <w:sz w:val="32"/>
                <w:szCs w:val="28"/>
                <w:lang w:eastAsia="en-GB"/>
              </w:rPr>
            </w:pPr>
            <w:r>
              <w:rPr>
                <w:rFonts w:ascii="Gill Sans MT" w:eastAsia="Times New Roman" w:hAnsi="Gill Sans MT" w:cs="Times New Roman"/>
                <w:color w:val="0054A6"/>
                <w:sz w:val="32"/>
                <w:szCs w:val="28"/>
                <w:lang w:eastAsia="en-GB"/>
              </w:rPr>
              <w:t xml:space="preserve">Coventry &amp; Warwickshire </w:t>
            </w:r>
            <w:r w:rsidR="00C82840" w:rsidRPr="00C82840">
              <w:rPr>
                <w:rFonts w:ascii="Gill Sans MT" w:eastAsia="Times New Roman" w:hAnsi="Gill Sans MT" w:cs="Times New Roman"/>
                <w:color w:val="0054A6"/>
                <w:sz w:val="32"/>
                <w:szCs w:val="28"/>
                <w:lang w:eastAsia="en-GB"/>
              </w:rPr>
              <w:t xml:space="preserve">LSIP </w:t>
            </w:r>
          </w:p>
          <w:p w14:paraId="3ADD9928" w14:textId="77777777" w:rsidR="00C82840" w:rsidRPr="00C82840" w:rsidRDefault="00C82840" w:rsidP="00C82840">
            <w:pPr>
              <w:spacing w:after="180" w:line="240" w:lineRule="auto"/>
              <w:jc w:val="right"/>
              <w:outlineLvl w:val="1"/>
              <w:rPr>
                <w:rFonts w:ascii="Gill Sans MT" w:eastAsia="Times New Roman" w:hAnsi="Gill Sans MT" w:cs="Times New Roman"/>
                <w:color w:val="0054A6"/>
                <w:sz w:val="32"/>
                <w:szCs w:val="28"/>
                <w:lang w:eastAsia="en-GB"/>
              </w:rPr>
            </w:pPr>
            <w:r w:rsidRPr="00C82840">
              <w:rPr>
                <w:rFonts w:ascii="Gill Sans MT" w:eastAsia="Times New Roman" w:hAnsi="Gill Sans MT" w:cs="Times New Roman"/>
                <w:color w:val="0054A6"/>
                <w:sz w:val="32"/>
                <w:szCs w:val="28"/>
                <w:lang w:eastAsia="en-GB"/>
              </w:rPr>
              <w:t>Conflict of Interest</w:t>
            </w:r>
            <w:r w:rsidR="00081651">
              <w:rPr>
                <w:rFonts w:ascii="Gill Sans MT" w:eastAsia="Times New Roman" w:hAnsi="Gill Sans MT" w:cs="Times New Roman"/>
                <w:color w:val="0054A6"/>
                <w:sz w:val="32"/>
                <w:szCs w:val="28"/>
                <w:lang w:eastAsia="en-GB"/>
              </w:rPr>
              <w:t>s</w:t>
            </w:r>
            <w:r w:rsidRPr="00C82840">
              <w:rPr>
                <w:rFonts w:ascii="Gill Sans MT" w:eastAsia="Times New Roman" w:hAnsi="Gill Sans MT" w:cs="Times New Roman"/>
                <w:color w:val="0054A6"/>
                <w:sz w:val="32"/>
                <w:szCs w:val="28"/>
                <w:lang w:eastAsia="en-GB"/>
              </w:rPr>
              <w:t xml:space="preserve"> Policy</w:t>
            </w:r>
          </w:p>
          <w:p w14:paraId="6249766F" w14:textId="77777777" w:rsidR="00C82840" w:rsidRPr="00C82840" w:rsidRDefault="00C82840" w:rsidP="00C82840">
            <w:pPr>
              <w:spacing w:after="0" w:line="240" w:lineRule="auto"/>
              <w:jc w:val="right"/>
              <w:rPr>
                <w:rFonts w:ascii="Gill Sans MT" w:eastAsia="Times New Roman" w:hAnsi="Gill Sans MT" w:cs="Times New Roman"/>
                <w:lang w:eastAsia="en-GB"/>
              </w:rPr>
            </w:pPr>
          </w:p>
        </w:tc>
      </w:tr>
    </w:tbl>
    <w:p w14:paraId="4B639C3C" w14:textId="77777777" w:rsidR="00C82840" w:rsidRPr="00C82840" w:rsidRDefault="00C82840" w:rsidP="00C82840">
      <w:pPr>
        <w:spacing w:after="0" w:line="240" w:lineRule="auto"/>
        <w:jc w:val="both"/>
        <w:rPr>
          <w:rFonts w:ascii="Arial" w:eastAsia="Times New Roman" w:hAnsi="Arial" w:cs="Times New Roman"/>
          <w:sz w:val="20"/>
          <w:szCs w:val="20"/>
          <w:lang w:eastAsia="en-GB"/>
        </w:rPr>
      </w:pPr>
    </w:p>
    <w:p w14:paraId="476D7EFD" w14:textId="77777777" w:rsidR="00C82840" w:rsidRPr="00C82840" w:rsidRDefault="00C82840" w:rsidP="00C82840">
      <w:pPr>
        <w:spacing w:after="0" w:line="240" w:lineRule="auto"/>
        <w:jc w:val="center"/>
        <w:rPr>
          <w:rFonts w:ascii="Arial" w:eastAsia="Times New Roman" w:hAnsi="Arial" w:cs="Arial"/>
          <w:b/>
          <w:bCs/>
          <w:lang w:val="en-US" w:eastAsia="en-GB"/>
        </w:rPr>
      </w:pPr>
    </w:p>
    <w:p w14:paraId="4EAD9DE8"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Policy statement</w:t>
      </w:r>
    </w:p>
    <w:p w14:paraId="758F99A1" w14:textId="56EB7BB5"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 xml:space="preserve">It is the policy of </w:t>
      </w:r>
      <w:r w:rsidR="00CC1F58">
        <w:rPr>
          <w:rFonts w:ascii="Arial" w:eastAsia="Times New Roman" w:hAnsi="Arial" w:cs="Arial"/>
          <w:color w:val="000000"/>
          <w:lang w:eastAsia="en-GB"/>
        </w:rPr>
        <w:t>Coventry and Warw</w:t>
      </w:r>
      <w:r w:rsidR="0052217C">
        <w:rPr>
          <w:rFonts w:ascii="Arial" w:eastAsia="Times New Roman" w:hAnsi="Arial" w:cs="Arial"/>
          <w:color w:val="000000"/>
          <w:lang w:eastAsia="en-GB"/>
        </w:rPr>
        <w:t>i</w:t>
      </w:r>
      <w:r w:rsidR="00CC1F58">
        <w:rPr>
          <w:rFonts w:ascii="Arial" w:eastAsia="Times New Roman" w:hAnsi="Arial" w:cs="Arial"/>
          <w:color w:val="000000"/>
          <w:lang w:eastAsia="en-GB"/>
        </w:rPr>
        <w:t xml:space="preserve">ckshire Chambers </w:t>
      </w:r>
      <w:r w:rsidRPr="00C82840">
        <w:rPr>
          <w:rFonts w:ascii="Arial" w:eastAsia="Times New Roman" w:hAnsi="Arial" w:cs="Arial"/>
          <w:color w:val="000000"/>
          <w:lang w:eastAsia="en-GB"/>
        </w:rPr>
        <w:t xml:space="preserve"> of Commerce to maintain principles of openness, fairness and impartiality and to avoid conflicts of interest in relation to the </w:t>
      </w:r>
      <w:r w:rsidR="0052217C">
        <w:rPr>
          <w:rFonts w:ascii="Arial" w:eastAsia="Times New Roman" w:hAnsi="Arial" w:cs="Arial"/>
          <w:color w:val="000000"/>
          <w:lang w:eastAsia="en-GB"/>
        </w:rPr>
        <w:t>Coventry and Warwickshire</w:t>
      </w:r>
      <w:r w:rsidR="00A00CBE">
        <w:rPr>
          <w:rFonts w:ascii="Arial" w:eastAsia="Times New Roman" w:hAnsi="Arial" w:cs="Arial"/>
          <w:color w:val="000000"/>
          <w:lang w:eastAsia="en-GB"/>
        </w:rPr>
        <w:t xml:space="preserve"> </w:t>
      </w:r>
      <w:r w:rsidR="00CC1F58">
        <w:rPr>
          <w:rFonts w:ascii="Arial" w:eastAsia="Times New Roman" w:hAnsi="Arial" w:cs="Arial"/>
          <w:color w:val="000000"/>
          <w:lang w:eastAsia="en-GB"/>
        </w:rPr>
        <w:t>Local Skills</w:t>
      </w:r>
      <w:r w:rsidRPr="00C82840">
        <w:rPr>
          <w:rFonts w:ascii="Arial" w:eastAsia="Times New Roman" w:hAnsi="Arial" w:cs="Arial"/>
          <w:color w:val="000000"/>
          <w:lang w:eastAsia="en-GB"/>
        </w:rPr>
        <w:t xml:space="preserve"> Improvement Plan.</w:t>
      </w:r>
    </w:p>
    <w:p w14:paraId="2105B937"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Purpose</w:t>
      </w:r>
    </w:p>
    <w:p w14:paraId="739F330B" w14:textId="4D688B22" w:rsidR="00C82840" w:rsidRPr="00C82840" w:rsidRDefault="00C82840" w:rsidP="00C82840">
      <w:pPr>
        <w:spacing w:after="0" w:line="240" w:lineRule="auto"/>
        <w:jc w:val="both"/>
        <w:rPr>
          <w:rFonts w:ascii="Arial" w:eastAsia="Times New Roman" w:hAnsi="Arial" w:cs="Arial"/>
          <w:lang w:val="en-US" w:eastAsia="en-GB"/>
        </w:rPr>
      </w:pPr>
      <w:r w:rsidRPr="00C82840">
        <w:rPr>
          <w:rFonts w:ascii="Arial" w:eastAsia="Times New Roman" w:hAnsi="Arial" w:cs="Arial"/>
          <w:lang w:val="en-US" w:eastAsia="en-GB"/>
        </w:rPr>
        <w:t xml:space="preserve">The purpose of this policy is to protect the interests of the </w:t>
      </w:r>
      <w:r w:rsidR="00CC1F58">
        <w:rPr>
          <w:rFonts w:ascii="Arial" w:eastAsia="Times New Roman" w:hAnsi="Arial" w:cs="Arial"/>
          <w:lang w:val="en-US" w:eastAsia="en-GB"/>
        </w:rPr>
        <w:t>Coventry and Warwickshire C</w:t>
      </w:r>
      <w:r w:rsidR="00984DF7">
        <w:rPr>
          <w:rFonts w:ascii="Arial" w:eastAsia="Times New Roman" w:hAnsi="Arial" w:cs="Arial"/>
          <w:lang w:val="en-US" w:eastAsia="en-GB"/>
        </w:rPr>
        <w:t xml:space="preserve">hamber of </w:t>
      </w:r>
      <w:proofErr w:type="gramStart"/>
      <w:r w:rsidR="00CC1F58">
        <w:rPr>
          <w:rFonts w:ascii="Arial" w:eastAsia="Times New Roman" w:hAnsi="Arial" w:cs="Arial"/>
          <w:lang w:val="en-US" w:eastAsia="en-GB"/>
        </w:rPr>
        <w:t>C</w:t>
      </w:r>
      <w:r w:rsidR="00984DF7">
        <w:rPr>
          <w:rFonts w:ascii="Arial" w:eastAsia="Times New Roman" w:hAnsi="Arial" w:cs="Arial"/>
          <w:lang w:val="en-US" w:eastAsia="en-GB"/>
        </w:rPr>
        <w:t xml:space="preserve">ommerce </w:t>
      </w:r>
      <w:r w:rsidRPr="00C82840">
        <w:rPr>
          <w:rFonts w:ascii="Arial" w:eastAsia="Times New Roman" w:hAnsi="Arial" w:cs="Arial"/>
          <w:lang w:val="en-US" w:eastAsia="en-GB"/>
        </w:rPr>
        <w:t xml:space="preserve"> and</w:t>
      </w:r>
      <w:proofErr w:type="gramEnd"/>
      <w:r w:rsidRPr="00C82840">
        <w:rPr>
          <w:rFonts w:ascii="Arial" w:eastAsia="Times New Roman" w:hAnsi="Arial" w:cs="Arial"/>
          <w:lang w:val="en-US" w:eastAsia="en-GB"/>
        </w:rPr>
        <w:t xml:space="preserve"> its work as the designated Employer Representative Body for the Local Skills Improvement Plan (LSIP). </w:t>
      </w:r>
    </w:p>
    <w:p w14:paraId="3D761273" w14:textId="77777777" w:rsidR="00C82840" w:rsidRPr="00C82840" w:rsidRDefault="00C82840" w:rsidP="00C82840">
      <w:pPr>
        <w:spacing w:after="0" w:line="240" w:lineRule="auto"/>
        <w:jc w:val="both"/>
        <w:rPr>
          <w:rFonts w:ascii="Arial" w:eastAsia="Times New Roman" w:hAnsi="Arial" w:cs="Arial"/>
          <w:lang w:val="en-US" w:eastAsia="en-GB"/>
        </w:rPr>
      </w:pPr>
    </w:p>
    <w:p w14:paraId="75AE9D84" w14:textId="22F5B8EE" w:rsidR="00C82840" w:rsidRPr="00C82840" w:rsidRDefault="00C82840" w:rsidP="00C82840">
      <w:pPr>
        <w:spacing w:after="0" w:line="240" w:lineRule="auto"/>
        <w:jc w:val="both"/>
        <w:rPr>
          <w:rFonts w:ascii="Arial" w:eastAsia="Times New Roman" w:hAnsi="Arial" w:cs="Arial"/>
          <w:lang w:val="en-US" w:eastAsia="en-GB"/>
        </w:rPr>
      </w:pPr>
      <w:r w:rsidRPr="00C82840">
        <w:rPr>
          <w:rFonts w:ascii="Arial" w:eastAsia="Times New Roman" w:hAnsi="Arial" w:cs="Arial"/>
          <w:lang w:val="en-US" w:eastAsia="en-GB"/>
        </w:rPr>
        <w:t xml:space="preserve">In the regular course of business, agents, Board members </w:t>
      </w:r>
      <w:r w:rsidR="00CC1F58">
        <w:rPr>
          <w:rFonts w:ascii="Arial" w:eastAsia="Times New Roman" w:hAnsi="Arial" w:cs="Arial"/>
          <w:lang w:val="en-US" w:eastAsia="en-GB"/>
        </w:rPr>
        <w:t>of Coventry and Warwickshire</w:t>
      </w:r>
      <w:r w:rsidRPr="00C82840">
        <w:rPr>
          <w:rFonts w:ascii="Arial" w:eastAsia="Times New Roman" w:hAnsi="Arial" w:cs="Arial"/>
          <w:lang w:val="en-US" w:eastAsia="en-GB"/>
        </w:rPr>
        <w:t xml:space="preserve"> Chamber of Commerce employees may have the opportunity to advance their own personal interests with or against the interests of the LSIP. Acting in such a manner is unacceptable and any party who acts outside of the company’s and LSIP’s best interest may be subject to disciplinary action.</w:t>
      </w:r>
    </w:p>
    <w:p w14:paraId="46DDC5B1" w14:textId="0CA1C012"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 xml:space="preserve">We will seek to ensure that all relevant interests are disclosed and that all individuals working for or on behalf of the </w:t>
      </w:r>
      <w:r w:rsidR="00CC1F58">
        <w:rPr>
          <w:rFonts w:ascii="Arial" w:eastAsia="Times New Roman" w:hAnsi="Arial" w:cs="Arial"/>
          <w:color w:val="000000"/>
          <w:lang w:eastAsia="en-GB"/>
        </w:rPr>
        <w:t>Coventry and Warwickshire</w:t>
      </w:r>
      <w:r w:rsidRPr="00C82840">
        <w:rPr>
          <w:rFonts w:ascii="Arial" w:eastAsia="Times New Roman" w:hAnsi="Arial" w:cs="Arial"/>
          <w:color w:val="000000"/>
          <w:lang w:eastAsia="en-GB"/>
        </w:rPr>
        <w:t xml:space="preserve"> Chamber of Commerce on the development of the LSIP for the </w:t>
      </w:r>
      <w:r w:rsidR="00A00CBE">
        <w:rPr>
          <w:rFonts w:ascii="Arial" w:eastAsia="Times New Roman" w:hAnsi="Arial" w:cs="Arial"/>
          <w:color w:val="000000"/>
          <w:lang w:eastAsia="en-GB"/>
        </w:rPr>
        <w:t>Coventry and Warwickshire, Greater Birmingham and Black Country</w:t>
      </w:r>
      <w:r w:rsidRPr="00C82840">
        <w:rPr>
          <w:rFonts w:ascii="Arial" w:eastAsia="Times New Roman" w:hAnsi="Arial" w:cs="Arial"/>
          <w:color w:val="000000"/>
          <w:lang w:eastAsia="en-GB"/>
        </w:rPr>
        <w:t xml:space="preserve"> region comply with this policy and raise any matters of concern.</w:t>
      </w:r>
    </w:p>
    <w:p w14:paraId="44F5F124"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Scope and applicability</w:t>
      </w:r>
    </w:p>
    <w:p w14:paraId="2A30C3C0" w14:textId="6F66117C"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 xml:space="preserve">This policy applies to all individuals working for or on behalf of the </w:t>
      </w:r>
      <w:r w:rsidR="002B5BB7">
        <w:rPr>
          <w:rFonts w:ascii="Arial" w:eastAsia="Times New Roman" w:hAnsi="Arial" w:cs="Arial"/>
          <w:color w:val="000000"/>
          <w:lang w:eastAsia="en-GB"/>
        </w:rPr>
        <w:t>Coventry and Warwickshire</w:t>
      </w:r>
      <w:r w:rsidRPr="00C82840">
        <w:rPr>
          <w:rFonts w:ascii="Arial" w:eastAsia="Times New Roman" w:hAnsi="Arial" w:cs="Arial"/>
          <w:color w:val="000000"/>
          <w:lang w:eastAsia="en-GB"/>
        </w:rPr>
        <w:t xml:space="preserve"> Chamber of Commerce whether permanent, fixed term or temporary, and wherever located, including consultants, associates, contractors, seconded staff, casual staff, agency staff, volunteers, agents, </w:t>
      </w:r>
      <w:r w:rsidR="002C0D2E" w:rsidRPr="00C82840">
        <w:rPr>
          <w:rFonts w:ascii="Arial" w:eastAsia="Times New Roman" w:hAnsi="Arial" w:cs="Arial"/>
          <w:color w:val="000000"/>
          <w:lang w:eastAsia="en-GB"/>
        </w:rPr>
        <w:t>sponsors,</w:t>
      </w:r>
      <w:r w:rsidRPr="00C82840">
        <w:rPr>
          <w:rFonts w:ascii="Arial" w:eastAsia="Times New Roman" w:hAnsi="Arial" w:cs="Arial"/>
          <w:color w:val="000000"/>
          <w:lang w:eastAsia="en-GB"/>
        </w:rPr>
        <w:t xml:space="preserve"> and any other person who performs services for or on behalf of the Chamber, (collectively referred to as Workers in this policy). In the context of the LSIP this also includes members of the </w:t>
      </w:r>
      <w:r w:rsidR="002B5BB7">
        <w:rPr>
          <w:rFonts w:ascii="Arial" w:eastAsia="Times New Roman" w:hAnsi="Arial" w:cs="Arial"/>
          <w:color w:val="000000"/>
          <w:lang w:eastAsia="en-GB"/>
        </w:rPr>
        <w:t>Coventry and Warwickshire</w:t>
      </w:r>
      <w:r w:rsidRPr="00C82840">
        <w:rPr>
          <w:rFonts w:ascii="Arial" w:eastAsia="Times New Roman" w:hAnsi="Arial" w:cs="Arial"/>
          <w:color w:val="000000"/>
          <w:lang w:eastAsia="en-GB"/>
        </w:rPr>
        <w:t xml:space="preserve"> LSIP Board and any other employers and </w:t>
      </w:r>
      <w:r w:rsidR="002C0D2E" w:rsidRPr="00C82840">
        <w:rPr>
          <w:rFonts w:ascii="Arial" w:eastAsia="Times New Roman" w:hAnsi="Arial" w:cs="Arial"/>
          <w:color w:val="000000"/>
          <w:lang w:eastAsia="en-GB"/>
        </w:rPr>
        <w:t>stakeholders’</w:t>
      </w:r>
      <w:r w:rsidRPr="00C82840">
        <w:rPr>
          <w:rFonts w:ascii="Arial" w:eastAsia="Times New Roman" w:hAnsi="Arial" w:cs="Arial"/>
          <w:color w:val="000000"/>
          <w:lang w:eastAsia="en-GB"/>
        </w:rPr>
        <w:t xml:space="preserve"> organisations undertaking work on the LSIP, whether paid or unpaid.</w:t>
      </w:r>
    </w:p>
    <w:p w14:paraId="2BD27624"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 xml:space="preserve">What is conflict of </w:t>
      </w:r>
      <w:proofErr w:type="gramStart"/>
      <w:r w:rsidRPr="00C82840">
        <w:rPr>
          <w:rFonts w:ascii="Arial" w:eastAsia="Times New Roman" w:hAnsi="Arial" w:cs="Arial"/>
          <w:b/>
          <w:color w:val="000000"/>
          <w:lang w:eastAsia="en-GB"/>
        </w:rPr>
        <w:t>interest</w:t>
      </w:r>
      <w:proofErr w:type="gramEnd"/>
    </w:p>
    <w:p w14:paraId="440B114E" w14:textId="5FFB7DE3"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A conflict of interest is any situation wher</w:t>
      </w:r>
      <w:r w:rsidR="002B5BB7">
        <w:rPr>
          <w:rFonts w:ascii="Arial" w:eastAsia="Times New Roman" w:hAnsi="Arial" w:cs="Arial"/>
          <w:color w:val="000000"/>
          <w:lang w:eastAsia="en-GB"/>
        </w:rPr>
        <w:t>e Coventry and Warwickshire</w:t>
      </w:r>
      <w:r w:rsidRPr="00C82840">
        <w:rPr>
          <w:rFonts w:ascii="Arial" w:eastAsia="Times New Roman" w:hAnsi="Arial" w:cs="Arial"/>
          <w:color w:val="000000"/>
          <w:lang w:eastAsia="en-GB"/>
        </w:rPr>
        <w:t xml:space="preserve"> Chamber of Commerce, as Designated Employer Representative Body, or one of our Workers, engages in any activity or obtains any financial, </w:t>
      </w:r>
      <w:r w:rsidR="002C0D2E" w:rsidRPr="00C82840">
        <w:rPr>
          <w:rFonts w:ascii="Arial" w:eastAsia="Times New Roman" w:hAnsi="Arial" w:cs="Arial"/>
          <w:color w:val="000000"/>
          <w:lang w:eastAsia="en-GB"/>
        </w:rPr>
        <w:t>economic,</w:t>
      </w:r>
      <w:r w:rsidRPr="00C82840">
        <w:rPr>
          <w:rFonts w:ascii="Arial" w:eastAsia="Times New Roman" w:hAnsi="Arial" w:cs="Arial"/>
          <w:color w:val="000000"/>
          <w:lang w:eastAsia="en-GB"/>
        </w:rPr>
        <w:t xml:space="preserve"> or other personal interest (directly or </w:t>
      </w:r>
      <w:r w:rsidRPr="00C82840">
        <w:rPr>
          <w:rFonts w:ascii="Arial" w:eastAsia="Times New Roman" w:hAnsi="Arial" w:cs="Arial"/>
          <w:color w:val="000000"/>
          <w:lang w:eastAsia="en-GB"/>
        </w:rPr>
        <w:lastRenderedPageBreak/>
        <w:t>indirectly), which might (or might be perceived to) compromise their impartiality and independence in the context of performing the LSIP activity.</w:t>
      </w:r>
    </w:p>
    <w:p w14:paraId="77A3A916"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A conflict of interest can occur when an individual or organisation is put in a situation or circumstance that impacts their ability to apply judgement or act in their role in relation to the LSIP, or could be, impaired or influenced by a secondary interest. Even if the individual or organisation does not actually benefit, a conflict can still occur if it appears a decision may have been influenced. The perception of competing interests, impaired judgement or undue influence can also be a conflict of interest.</w:t>
      </w:r>
    </w:p>
    <w:p w14:paraId="5C9AA355"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Record keeping</w:t>
      </w:r>
    </w:p>
    <w:p w14:paraId="3378D4EA"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We will request all of those listed in Scope, above, to complete a Register of Interests form on at least an annual basis, and to update this immediately should anything change. They should also raise any concerns or potential issues as they arise.</w:t>
      </w:r>
    </w:p>
    <w:p w14:paraId="3D8CD11A" w14:textId="19EFBB8B"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These Registers of Interest will be retained by the</w:t>
      </w:r>
      <w:r w:rsidR="006F255B">
        <w:rPr>
          <w:rFonts w:ascii="Arial" w:eastAsia="Times New Roman" w:hAnsi="Arial" w:cs="Arial"/>
          <w:color w:val="000000"/>
          <w:lang w:eastAsia="en-GB"/>
        </w:rPr>
        <w:t xml:space="preserve"> Coventry and Warwickshire</w:t>
      </w:r>
      <w:r w:rsidR="003372CE">
        <w:rPr>
          <w:rFonts w:ascii="Arial" w:eastAsia="Times New Roman" w:hAnsi="Arial" w:cs="Arial"/>
          <w:color w:val="000000"/>
          <w:lang w:eastAsia="en-GB"/>
        </w:rPr>
        <w:t xml:space="preserve"> </w:t>
      </w:r>
      <w:r w:rsidRPr="00C82840">
        <w:rPr>
          <w:rFonts w:ascii="Arial" w:eastAsia="Times New Roman" w:hAnsi="Arial" w:cs="Arial"/>
          <w:color w:val="000000"/>
          <w:lang w:eastAsia="en-GB"/>
        </w:rPr>
        <w:t>Chamber of Commerce. As the Designated Employer Representative Body we will publish and maintain this Conflict of Interest policy and a Register of Interests.</w:t>
      </w:r>
    </w:p>
    <w:p w14:paraId="5E3E9FD8"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Addressing conflicts of interest</w:t>
      </w:r>
    </w:p>
    <w:p w14:paraId="238713A9" w14:textId="1EE66D0E"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 xml:space="preserve">We will take all reasonable steps to avoid conflicts of interest while at the same time achieving the most effective engagement with and input into the </w:t>
      </w:r>
      <w:r w:rsidR="006F255B">
        <w:rPr>
          <w:rFonts w:ascii="Arial" w:eastAsia="Times New Roman" w:hAnsi="Arial" w:cs="Arial"/>
          <w:color w:val="000000"/>
          <w:lang w:eastAsia="en-GB"/>
        </w:rPr>
        <w:t>Coventry &amp; Warw</w:t>
      </w:r>
      <w:r w:rsidR="003864ED">
        <w:rPr>
          <w:rFonts w:ascii="Arial" w:eastAsia="Times New Roman" w:hAnsi="Arial" w:cs="Arial"/>
          <w:color w:val="000000"/>
          <w:lang w:eastAsia="en-GB"/>
        </w:rPr>
        <w:t>ickshire</w:t>
      </w:r>
      <w:r w:rsidRPr="00C82840">
        <w:rPr>
          <w:rFonts w:ascii="Arial" w:eastAsia="Times New Roman" w:hAnsi="Arial" w:cs="Arial"/>
          <w:color w:val="000000"/>
          <w:lang w:eastAsia="en-GB"/>
        </w:rPr>
        <w:t xml:space="preserve"> LSIP, taking advantage of the knowledge and expertise available.</w:t>
      </w:r>
    </w:p>
    <w:p w14:paraId="100A0D58" w14:textId="10997831"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The terms of reference for both the</w:t>
      </w:r>
      <w:r w:rsidR="003076EC">
        <w:rPr>
          <w:rFonts w:ascii="Arial" w:eastAsia="Times New Roman" w:hAnsi="Arial" w:cs="Arial"/>
          <w:color w:val="000000"/>
          <w:lang w:eastAsia="en-GB"/>
        </w:rPr>
        <w:t xml:space="preserve"> </w:t>
      </w:r>
      <w:r w:rsidRPr="00C82840">
        <w:rPr>
          <w:rFonts w:ascii="Arial" w:eastAsia="Times New Roman" w:hAnsi="Arial" w:cs="Arial"/>
          <w:color w:val="000000"/>
          <w:lang w:eastAsia="en-GB"/>
        </w:rPr>
        <w:t>LSIP Board and the</w:t>
      </w:r>
      <w:r w:rsidR="00426E6E">
        <w:rPr>
          <w:rFonts w:ascii="Arial" w:eastAsia="Times New Roman" w:hAnsi="Arial" w:cs="Arial"/>
          <w:color w:val="000000"/>
          <w:lang w:eastAsia="en-GB"/>
        </w:rPr>
        <w:t xml:space="preserve"> Coventry and Warwickshire </w:t>
      </w:r>
      <w:r w:rsidRPr="00C82840">
        <w:rPr>
          <w:rFonts w:ascii="Arial" w:eastAsia="Times New Roman" w:hAnsi="Arial" w:cs="Arial"/>
          <w:color w:val="000000"/>
          <w:lang w:eastAsia="en-GB"/>
        </w:rPr>
        <w:t>Chamber of Commerce understand that by the very nature of the activity and the Group, there will be conflicts of interest. Although the LSIP Board does not have any direct financial decision-making responsibilities, it does have a significant influence on the LSIP report, project activities and recommendations. It is therefore essential that any member who may have a pecuniary or non-pecuniary benefit from any discussions or decisions declares those at the outset (through a Conflict-of-Interest form) and again prior to any relevant discussion to enable potential conflicts to be recognised and managed appropriately.”</w:t>
      </w:r>
    </w:p>
    <w:p w14:paraId="6CAE9F5D"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We will not therefore necessarily exclude people or organisations from a discussion, depending on the nature of and outcomes sought from that discussion. We will monitor to ensure that no one uses their position inappropriately and will ensure that actions agreed do not give them an unfair advantage.</w:t>
      </w:r>
    </w:p>
    <w:p w14:paraId="0224AE0C"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We will exclude individuals from discussion and decisions, for example, in awarding contracts to undertake work as part of the LSIP, and similarly in recruitment. At the start of procurement or equivalent we will check that no one involved has a conflict of interest in relation to potential bidders.</w:t>
      </w:r>
    </w:p>
    <w:p w14:paraId="5435AE31"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The role of the LSIP does not include commissioning provision so there will be no conflict of interest in that respect.</w:t>
      </w:r>
    </w:p>
    <w:p w14:paraId="2A68719C"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Responsibilities and raising concerns</w:t>
      </w:r>
    </w:p>
    <w:p w14:paraId="03DB360E" w14:textId="3EC3C2A6"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 xml:space="preserve">The prevention, detection and reporting of actual, potential and perceived conflicts of interest is the responsibility of all those working on the LSIP. All Workers are required to avoid any activity that might lead to, or suggest, a breach of this policy. Workers must notify the </w:t>
      </w:r>
      <w:r w:rsidRPr="00C82840">
        <w:rPr>
          <w:rFonts w:ascii="Arial" w:eastAsia="Times New Roman" w:hAnsi="Arial" w:cs="Arial"/>
          <w:color w:val="000000"/>
          <w:lang w:eastAsia="en-GB"/>
        </w:rPr>
        <w:lastRenderedPageBreak/>
        <w:t xml:space="preserve">Chamber’s LSIP </w:t>
      </w:r>
      <w:r w:rsidR="00426E6E">
        <w:rPr>
          <w:rFonts w:ascii="Arial" w:eastAsia="Times New Roman" w:hAnsi="Arial" w:cs="Arial"/>
          <w:color w:val="000000"/>
          <w:lang w:eastAsia="en-GB"/>
        </w:rPr>
        <w:t xml:space="preserve">Project </w:t>
      </w:r>
      <w:r w:rsidRPr="00C82840">
        <w:rPr>
          <w:rFonts w:ascii="Arial" w:eastAsia="Times New Roman" w:hAnsi="Arial" w:cs="Arial"/>
          <w:color w:val="000000"/>
          <w:lang w:eastAsia="en-GB"/>
        </w:rPr>
        <w:t xml:space="preserve">Manager, </w:t>
      </w:r>
      <w:r w:rsidR="00426E6E">
        <w:rPr>
          <w:rFonts w:ascii="Arial" w:eastAsia="Times New Roman" w:hAnsi="Arial" w:cs="Arial"/>
          <w:color w:val="000000"/>
          <w:lang w:eastAsia="en-GB"/>
        </w:rPr>
        <w:t>Rajpal Kaur</w:t>
      </w:r>
      <w:r w:rsidRPr="00C82840">
        <w:rPr>
          <w:rFonts w:ascii="Arial" w:eastAsia="Times New Roman" w:hAnsi="Arial" w:cs="Arial"/>
          <w:color w:val="000000"/>
          <w:lang w:eastAsia="en-GB"/>
        </w:rPr>
        <w:t xml:space="preserve">, </w:t>
      </w:r>
      <w:r w:rsidR="00426E6E">
        <w:rPr>
          <w:rFonts w:ascii="Arial" w:eastAsia="Times New Roman" w:hAnsi="Arial" w:cs="Arial"/>
          <w:color w:val="000000"/>
          <w:lang w:eastAsia="en-GB"/>
        </w:rPr>
        <w:t>rajpalk</w:t>
      </w:r>
      <w:r w:rsidRPr="00C82840">
        <w:rPr>
          <w:rFonts w:ascii="Arial" w:eastAsia="Times New Roman" w:hAnsi="Arial" w:cs="Arial"/>
          <w:color w:val="000000"/>
          <w:lang w:eastAsia="en-GB"/>
        </w:rPr>
        <w:t>@</w:t>
      </w:r>
      <w:r w:rsidR="00426E6E">
        <w:rPr>
          <w:rFonts w:ascii="Arial" w:eastAsia="Times New Roman" w:hAnsi="Arial" w:cs="Arial"/>
          <w:color w:val="000000"/>
          <w:lang w:eastAsia="en-GB"/>
        </w:rPr>
        <w:t>cw</w:t>
      </w:r>
      <w:r w:rsidRPr="00C82840">
        <w:rPr>
          <w:rFonts w:ascii="Arial" w:eastAsia="Times New Roman" w:hAnsi="Arial" w:cs="Arial"/>
          <w:color w:val="000000"/>
          <w:lang w:eastAsia="en-GB"/>
        </w:rPr>
        <w:t>-chamber.</w:t>
      </w:r>
      <w:r w:rsidR="00CD624B">
        <w:rPr>
          <w:rFonts w:ascii="Arial" w:eastAsia="Times New Roman" w:hAnsi="Arial" w:cs="Arial"/>
          <w:color w:val="000000"/>
          <w:lang w:eastAsia="en-GB"/>
        </w:rPr>
        <w:t>co</w:t>
      </w:r>
      <w:r w:rsidRPr="00C82840">
        <w:rPr>
          <w:rFonts w:ascii="Arial" w:eastAsia="Times New Roman" w:hAnsi="Arial" w:cs="Arial"/>
          <w:color w:val="000000"/>
          <w:lang w:eastAsia="en-GB"/>
        </w:rPr>
        <w:t xml:space="preserve">.uk, as soon as possible if it is believed or suspected that a conflict of interests exists, may exist, may be perceived to </w:t>
      </w:r>
      <w:proofErr w:type="gramStart"/>
      <w:r w:rsidRPr="00C82840">
        <w:rPr>
          <w:rFonts w:ascii="Arial" w:eastAsia="Times New Roman" w:hAnsi="Arial" w:cs="Arial"/>
          <w:color w:val="000000"/>
          <w:lang w:eastAsia="en-GB"/>
        </w:rPr>
        <w:t>exist</w:t>
      </w:r>
      <w:proofErr w:type="gramEnd"/>
      <w:r w:rsidRPr="00C82840">
        <w:rPr>
          <w:rFonts w:ascii="Arial" w:eastAsia="Times New Roman" w:hAnsi="Arial" w:cs="Arial"/>
          <w:color w:val="000000"/>
          <w:lang w:eastAsia="en-GB"/>
        </w:rPr>
        <w:t xml:space="preserve"> or may occur in the future.</w:t>
      </w:r>
    </w:p>
    <w:p w14:paraId="0BB57C66"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All Workers are aware that they are responsible for the success of this policy and should ensure they use it to disclose any suspected danger of or actual wrongdoing.</w:t>
      </w:r>
    </w:p>
    <w:p w14:paraId="4C720934" w14:textId="7AD370C4" w:rsid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 xml:space="preserve">If any Third Party is aware of any activity by any Worker which might lead to, or suggest, a breach of this policy, they should raise their concerns with the Chamber’s LSIP </w:t>
      </w:r>
      <w:r w:rsidR="00B44E06">
        <w:rPr>
          <w:rFonts w:ascii="Arial" w:eastAsia="Times New Roman" w:hAnsi="Arial" w:cs="Arial"/>
          <w:color w:val="000000"/>
          <w:lang w:eastAsia="en-GB"/>
        </w:rPr>
        <w:t xml:space="preserve">Project </w:t>
      </w:r>
      <w:r w:rsidRPr="00C82840">
        <w:rPr>
          <w:rFonts w:ascii="Arial" w:eastAsia="Times New Roman" w:hAnsi="Arial" w:cs="Arial"/>
          <w:color w:val="000000"/>
          <w:lang w:eastAsia="en-GB"/>
        </w:rPr>
        <w:t xml:space="preserve">Manager, </w:t>
      </w:r>
      <w:r w:rsidR="00B44E06">
        <w:rPr>
          <w:rFonts w:ascii="Arial" w:eastAsia="Times New Roman" w:hAnsi="Arial" w:cs="Arial"/>
          <w:color w:val="000000"/>
          <w:lang w:eastAsia="en-GB"/>
        </w:rPr>
        <w:t>Rajpal Kaur</w:t>
      </w:r>
      <w:r w:rsidRPr="00C82840">
        <w:rPr>
          <w:rFonts w:ascii="Arial" w:eastAsia="Times New Roman" w:hAnsi="Arial" w:cs="Arial"/>
          <w:color w:val="000000"/>
          <w:lang w:eastAsia="en-GB"/>
        </w:rPr>
        <w:t xml:space="preserve">, </w:t>
      </w:r>
      <w:hyperlink r:id="rId7" w:history="1">
        <w:r w:rsidR="00B44E06" w:rsidRPr="007B665E">
          <w:rPr>
            <w:rStyle w:val="Hyperlink"/>
            <w:rFonts w:ascii="Arial" w:eastAsia="Times New Roman" w:hAnsi="Arial" w:cs="Arial"/>
            <w:lang w:eastAsia="en-GB"/>
          </w:rPr>
          <w:t>rajpalk@cw-chamber.co.uk</w:t>
        </w:r>
      </w:hyperlink>
    </w:p>
    <w:p w14:paraId="4DD7F9EA" w14:textId="5531539A"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 xml:space="preserve">As the Designated Employer Representative </w:t>
      </w:r>
      <w:proofErr w:type="gramStart"/>
      <w:r w:rsidRPr="00C82840">
        <w:rPr>
          <w:rFonts w:ascii="Arial" w:eastAsia="Times New Roman" w:hAnsi="Arial" w:cs="Arial"/>
          <w:color w:val="000000"/>
          <w:lang w:eastAsia="en-GB"/>
        </w:rPr>
        <w:t>Body</w:t>
      </w:r>
      <w:proofErr w:type="gramEnd"/>
      <w:r w:rsidRPr="00C82840">
        <w:rPr>
          <w:rFonts w:ascii="Arial" w:eastAsia="Times New Roman" w:hAnsi="Arial" w:cs="Arial"/>
          <w:color w:val="000000"/>
          <w:lang w:eastAsia="en-GB"/>
        </w:rPr>
        <w:t xml:space="preserve"> the</w:t>
      </w:r>
      <w:r w:rsidR="00B44E06">
        <w:rPr>
          <w:rFonts w:ascii="Arial" w:eastAsia="Times New Roman" w:hAnsi="Arial" w:cs="Arial"/>
          <w:color w:val="000000"/>
          <w:lang w:eastAsia="en-GB"/>
        </w:rPr>
        <w:t xml:space="preserve"> Coventry and Warwickshire </w:t>
      </w:r>
      <w:r w:rsidRPr="00C82840">
        <w:rPr>
          <w:rFonts w:ascii="Arial" w:eastAsia="Times New Roman" w:hAnsi="Arial" w:cs="Arial"/>
          <w:color w:val="000000"/>
          <w:lang w:eastAsia="en-GB"/>
        </w:rPr>
        <w:t>Chamber of Commerce must and will notify the Department for Education (the Department) of any perceived, potential and/or actual conflict of interest immediately we become aware of it, and immediately take all necessary steps to rectify the situation and notify the Department of the action taken. As the Designated Employer Representative Body we must also comply with any additional measures that the Department may require.</w:t>
      </w:r>
    </w:p>
    <w:p w14:paraId="719B60AB"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Sanctions</w:t>
      </w:r>
    </w:p>
    <w:p w14:paraId="70D87814"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Any employee or contractor who breaches this policy may face disciplinary action, which could result in dismissal for gross misconduct. We reserve our right to terminate our contractual relationship in terms of the LSIP with non-employee Workers if they breach this policy. This includes non contractual relationships in terms of work on the LSIP.</w:t>
      </w:r>
    </w:p>
    <w:p w14:paraId="3B839020" w14:textId="77777777"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If, as Designated Employer Representative Body, we are unable to reasonably satisfy the Department, in respect of a conflict of interest, the Department may remove the designation.</w:t>
      </w:r>
    </w:p>
    <w:p w14:paraId="413CF504"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Communication</w:t>
      </w:r>
    </w:p>
    <w:p w14:paraId="5A9068AD" w14:textId="770F3BB5"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All Workers will be briefed on this policy, which will also be made available publicly</w:t>
      </w:r>
      <w:r w:rsidR="00B44E06">
        <w:rPr>
          <w:rFonts w:ascii="Arial" w:eastAsia="Times New Roman" w:hAnsi="Arial" w:cs="Arial"/>
          <w:color w:val="000000"/>
          <w:lang w:eastAsia="en-GB"/>
        </w:rPr>
        <w:t xml:space="preserve"> Coventry and Warwickshire Ch</w:t>
      </w:r>
      <w:r w:rsidR="00CD624B">
        <w:rPr>
          <w:rFonts w:ascii="Arial" w:eastAsia="Times New Roman" w:hAnsi="Arial" w:cs="Arial"/>
          <w:color w:val="000000"/>
          <w:lang w:eastAsia="en-GB"/>
        </w:rPr>
        <w:t>a</w:t>
      </w:r>
      <w:r w:rsidR="00B44E06">
        <w:rPr>
          <w:rFonts w:ascii="Arial" w:eastAsia="Times New Roman" w:hAnsi="Arial" w:cs="Arial"/>
          <w:color w:val="000000"/>
          <w:lang w:eastAsia="en-GB"/>
        </w:rPr>
        <w:t xml:space="preserve">mber </w:t>
      </w:r>
      <w:r w:rsidRPr="00C82840">
        <w:rPr>
          <w:rFonts w:ascii="Arial" w:eastAsia="Times New Roman" w:hAnsi="Arial" w:cs="Arial"/>
          <w:color w:val="000000"/>
          <w:lang w:eastAsia="en-GB"/>
        </w:rPr>
        <w:t>of Commerce website.</w:t>
      </w:r>
    </w:p>
    <w:p w14:paraId="710CA6F6" w14:textId="77777777" w:rsidR="00C82840" w:rsidRPr="00C82840" w:rsidRDefault="00C82840" w:rsidP="00C82840">
      <w:pPr>
        <w:spacing w:before="100" w:beforeAutospacing="1" w:after="100" w:afterAutospacing="1" w:line="240" w:lineRule="auto"/>
        <w:jc w:val="both"/>
        <w:rPr>
          <w:rFonts w:ascii="Arial" w:eastAsia="Times New Roman" w:hAnsi="Arial" w:cs="Arial"/>
          <w:b/>
          <w:color w:val="000000"/>
          <w:lang w:eastAsia="en-GB"/>
        </w:rPr>
      </w:pPr>
      <w:r w:rsidRPr="00C82840">
        <w:rPr>
          <w:rFonts w:ascii="Arial" w:eastAsia="Times New Roman" w:hAnsi="Arial" w:cs="Arial"/>
          <w:b/>
          <w:color w:val="000000"/>
          <w:lang w:eastAsia="en-GB"/>
        </w:rPr>
        <w:t>Monitoring and review</w:t>
      </w:r>
    </w:p>
    <w:p w14:paraId="0D6E1DB6" w14:textId="72FBCEA0" w:rsidR="00C82840" w:rsidRPr="00C82840" w:rsidRDefault="00C82840" w:rsidP="00C82840">
      <w:pPr>
        <w:spacing w:before="100" w:beforeAutospacing="1" w:after="100" w:afterAutospacing="1" w:line="240" w:lineRule="auto"/>
        <w:jc w:val="both"/>
        <w:rPr>
          <w:rFonts w:ascii="Arial" w:eastAsia="Times New Roman" w:hAnsi="Arial" w:cs="Arial"/>
          <w:color w:val="000000"/>
          <w:lang w:eastAsia="en-GB"/>
        </w:rPr>
      </w:pPr>
      <w:r w:rsidRPr="00C82840">
        <w:rPr>
          <w:rFonts w:ascii="Arial" w:eastAsia="Times New Roman" w:hAnsi="Arial" w:cs="Arial"/>
          <w:color w:val="000000"/>
          <w:lang w:eastAsia="en-GB"/>
        </w:rPr>
        <w:t>The</w:t>
      </w:r>
      <w:r w:rsidR="00B44E06">
        <w:rPr>
          <w:rFonts w:ascii="Arial" w:eastAsia="Times New Roman" w:hAnsi="Arial" w:cs="Arial"/>
          <w:color w:val="000000"/>
          <w:lang w:eastAsia="en-GB"/>
        </w:rPr>
        <w:t xml:space="preserve"> Coventry and Warwickshire Chamber of </w:t>
      </w:r>
      <w:r w:rsidRPr="00C82840">
        <w:rPr>
          <w:rFonts w:ascii="Arial" w:eastAsia="Times New Roman" w:hAnsi="Arial" w:cs="Arial"/>
          <w:color w:val="000000"/>
          <w:lang w:eastAsia="en-GB"/>
        </w:rPr>
        <w:t xml:space="preserve">Commerce monitors the effectiveness and reviews the implementation of this policy at appropriate intervals, considering its suitability, </w:t>
      </w:r>
      <w:proofErr w:type="gramStart"/>
      <w:r w:rsidRPr="00C82840">
        <w:rPr>
          <w:rFonts w:ascii="Arial" w:eastAsia="Times New Roman" w:hAnsi="Arial" w:cs="Arial"/>
          <w:color w:val="000000"/>
          <w:lang w:eastAsia="en-GB"/>
        </w:rPr>
        <w:t>adequacy</w:t>
      </w:r>
      <w:proofErr w:type="gramEnd"/>
      <w:r w:rsidRPr="00C82840">
        <w:rPr>
          <w:rFonts w:ascii="Arial" w:eastAsia="Times New Roman" w:hAnsi="Arial" w:cs="Arial"/>
          <w:color w:val="000000"/>
          <w:lang w:eastAsia="en-GB"/>
        </w:rPr>
        <w:t xml:space="preserve"> and effectiveness. Any improvements identified are made as soon as possible. Internal control systems and procedures are also subject to regular review to provide assurance that they are effective in countering any risks of issues arising from actual or potential conflicts of interest.</w:t>
      </w:r>
    </w:p>
    <w:p w14:paraId="547689C9" w14:textId="77777777" w:rsidR="00C82840" w:rsidRPr="00C82840" w:rsidRDefault="00C82840" w:rsidP="00C82840">
      <w:pPr>
        <w:spacing w:after="0" w:line="240" w:lineRule="auto"/>
        <w:jc w:val="both"/>
        <w:rPr>
          <w:rFonts w:ascii="Arial" w:eastAsia="Times New Roman" w:hAnsi="Arial" w:cs="Arial"/>
          <w:lang w:val="en-US" w:eastAsia="en-GB"/>
        </w:rPr>
      </w:pPr>
    </w:p>
    <w:p w14:paraId="6290C679" w14:textId="77777777" w:rsidR="00C82840" w:rsidRPr="00C82840" w:rsidRDefault="00C82840" w:rsidP="00C82840">
      <w:pPr>
        <w:spacing w:after="0" w:line="240" w:lineRule="auto"/>
        <w:jc w:val="both"/>
        <w:rPr>
          <w:rFonts w:ascii="Arial" w:eastAsia="Times New Roman" w:hAnsi="Arial" w:cs="Arial"/>
          <w:lang w:val="en-US" w:eastAsia="en-GB"/>
        </w:rPr>
      </w:pPr>
    </w:p>
    <w:p w14:paraId="671B03B8" w14:textId="77777777" w:rsidR="00C82840" w:rsidRPr="00C82840" w:rsidRDefault="00C82840" w:rsidP="00C82840">
      <w:pPr>
        <w:spacing w:after="0" w:line="240" w:lineRule="auto"/>
        <w:jc w:val="both"/>
        <w:rPr>
          <w:rFonts w:ascii="Arial" w:eastAsia="Times New Roman" w:hAnsi="Arial" w:cs="Arial"/>
          <w:lang w:val="en-US" w:eastAsia="en-GB"/>
        </w:rPr>
      </w:pPr>
      <w:r w:rsidRPr="00C82840">
        <w:rPr>
          <w:rFonts w:ascii="Arial" w:eastAsia="Times New Roman" w:hAnsi="Arial" w:cs="Arial"/>
          <w:lang w:val="en-US" w:eastAsia="en-GB"/>
        </w:rPr>
        <w:t>______________________</w:t>
      </w:r>
      <w:r w:rsidRPr="00C82840">
        <w:rPr>
          <w:rFonts w:ascii="Arial" w:eastAsia="Times New Roman" w:hAnsi="Arial" w:cs="Arial"/>
          <w:lang w:val="en-US" w:eastAsia="en-GB"/>
        </w:rPr>
        <w:tab/>
      </w:r>
      <w:r w:rsidRPr="00C82840">
        <w:rPr>
          <w:rFonts w:ascii="Arial" w:eastAsia="Times New Roman" w:hAnsi="Arial" w:cs="Arial"/>
          <w:lang w:val="en-US" w:eastAsia="en-GB"/>
        </w:rPr>
        <w:tab/>
      </w:r>
      <w:r w:rsidRPr="00C82840">
        <w:rPr>
          <w:rFonts w:ascii="Arial" w:eastAsia="Times New Roman" w:hAnsi="Arial" w:cs="Arial"/>
          <w:lang w:val="en-US" w:eastAsia="en-GB"/>
        </w:rPr>
        <w:tab/>
        <w:t>___________________________</w:t>
      </w:r>
    </w:p>
    <w:p w14:paraId="126A9C0A" w14:textId="77777777" w:rsidR="00C82840" w:rsidRPr="00C82840" w:rsidRDefault="00C82840" w:rsidP="00C82840">
      <w:pPr>
        <w:spacing w:after="0" w:line="240" w:lineRule="auto"/>
        <w:jc w:val="both"/>
        <w:rPr>
          <w:rFonts w:ascii="Arial" w:eastAsia="Times New Roman" w:hAnsi="Arial" w:cs="Arial"/>
          <w:lang w:val="en-US" w:eastAsia="en-GB"/>
        </w:rPr>
      </w:pPr>
      <w:r w:rsidRPr="00C82840">
        <w:rPr>
          <w:rFonts w:ascii="Arial" w:eastAsia="Times New Roman" w:hAnsi="Arial" w:cs="Arial"/>
          <w:lang w:val="en-US" w:eastAsia="en-GB"/>
        </w:rPr>
        <w:t>Name</w:t>
      </w:r>
      <w:r w:rsidRPr="00C82840">
        <w:rPr>
          <w:rFonts w:ascii="Arial" w:eastAsia="Times New Roman" w:hAnsi="Arial" w:cs="Arial"/>
          <w:lang w:val="en-US" w:eastAsia="en-GB"/>
        </w:rPr>
        <w:tab/>
      </w:r>
      <w:r w:rsidRPr="00C82840">
        <w:rPr>
          <w:rFonts w:ascii="Arial" w:eastAsia="Times New Roman" w:hAnsi="Arial" w:cs="Arial"/>
          <w:lang w:val="en-US" w:eastAsia="en-GB"/>
        </w:rPr>
        <w:tab/>
      </w:r>
      <w:r w:rsidRPr="00C82840">
        <w:rPr>
          <w:rFonts w:ascii="Arial" w:eastAsia="Times New Roman" w:hAnsi="Arial" w:cs="Arial"/>
          <w:lang w:val="en-US" w:eastAsia="en-GB"/>
        </w:rPr>
        <w:tab/>
      </w:r>
      <w:r w:rsidRPr="00C82840">
        <w:rPr>
          <w:rFonts w:ascii="Arial" w:eastAsia="Times New Roman" w:hAnsi="Arial" w:cs="Arial"/>
          <w:lang w:val="en-US" w:eastAsia="en-GB"/>
        </w:rPr>
        <w:tab/>
      </w:r>
      <w:r w:rsidRPr="00C82840">
        <w:rPr>
          <w:rFonts w:ascii="Arial" w:eastAsia="Times New Roman" w:hAnsi="Arial" w:cs="Arial"/>
          <w:lang w:val="en-US" w:eastAsia="en-GB"/>
        </w:rPr>
        <w:tab/>
      </w:r>
      <w:r w:rsidRPr="00C82840">
        <w:rPr>
          <w:rFonts w:ascii="Arial" w:eastAsia="Times New Roman" w:hAnsi="Arial" w:cs="Arial"/>
          <w:lang w:val="en-US" w:eastAsia="en-GB"/>
        </w:rPr>
        <w:tab/>
        <w:t>Date</w:t>
      </w:r>
    </w:p>
    <w:p w14:paraId="1EF0D838" w14:textId="77777777" w:rsidR="00C82840" w:rsidRPr="00C82840" w:rsidRDefault="00C82840" w:rsidP="00C82840">
      <w:pPr>
        <w:spacing w:after="0" w:line="240" w:lineRule="auto"/>
        <w:jc w:val="both"/>
        <w:rPr>
          <w:rFonts w:ascii="Arial" w:eastAsia="Times New Roman" w:hAnsi="Arial" w:cs="Arial"/>
          <w:lang w:val="en-US" w:eastAsia="en-GB"/>
        </w:rPr>
      </w:pPr>
    </w:p>
    <w:p w14:paraId="18A392BF" w14:textId="77777777" w:rsidR="00C82840" w:rsidRPr="00C82840" w:rsidRDefault="00C82840" w:rsidP="00C82840">
      <w:pPr>
        <w:spacing w:after="0" w:line="240" w:lineRule="auto"/>
        <w:jc w:val="both"/>
        <w:rPr>
          <w:rFonts w:ascii="Arial" w:eastAsia="Times New Roman" w:hAnsi="Arial" w:cs="Arial"/>
          <w:lang w:val="en-US" w:eastAsia="en-GB"/>
        </w:rPr>
      </w:pPr>
    </w:p>
    <w:p w14:paraId="564157EB" w14:textId="77777777" w:rsidR="00C82840" w:rsidRPr="00C82840" w:rsidRDefault="00C82840" w:rsidP="00C82840">
      <w:pPr>
        <w:spacing w:after="0" w:line="240" w:lineRule="auto"/>
        <w:jc w:val="both"/>
        <w:rPr>
          <w:rFonts w:ascii="Arial" w:eastAsia="Times New Roman" w:hAnsi="Arial" w:cs="Arial"/>
          <w:lang w:val="en-US" w:eastAsia="en-GB"/>
        </w:rPr>
      </w:pPr>
      <w:r w:rsidRPr="00C82840">
        <w:rPr>
          <w:rFonts w:ascii="Arial" w:eastAsia="Times New Roman" w:hAnsi="Arial" w:cs="Arial"/>
          <w:lang w:val="en-US" w:eastAsia="en-GB"/>
        </w:rPr>
        <w:br/>
      </w:r>
      <w:r w:rsidRPr="00C82840">
        <w:rPr>
          <w:rFonts w:ascii="Arial" w:eastAsia="Times New Roman" w:hAnsi="Arial" w:cs="Arial"/>
          <w:lang w:val="en-US" w:eastAsia="en-GB"/>
        </w:rPr>
        <w:br/>
        <w:t>______________________</w:t>
      </w:r>
      <w:r w:rsidRPr="00C82840">
        <w:rPr>
          <w:rFonts w:ascii="Arial" w:eastAsia="Times New Roman" w:hAnsi="Arial" w:cs="Arial"/>
          <w:lang w:val="en-US" w:eastAsia="en-GB"/>
        </w:rPr>
        <w:br/>
        <w:t>Signature</w:t>
      </w:r>
    </w:p>
    <w:p w14:paraId="23D6A47F" w14:textId="77777777" w:rsidR="00C82840" w:rsidRPr="00C82840" w:rsidRDefault="00C82840" w:rsidP="00C82840">
      <w:pPr>
        <w:spacing w:after="0" w:line="240" w:lineRule="auto"/>
        <w:ind w:left="720"/>
        <w:jc w:val="both"/>
        <w:rPr>
          <w:rFonts w:ascii="Arial" w:eastAsia="Times New Roman" w:hAnsi="Arial" w:cs="Arial"/>
          <w:lang w:eastAsia="en-GB"/>
        </w:rPr>
      </w:pPr>
    </w:p>
    <w:p w14:paraId="7C71529B" w14:textId="77777777" w:rsidR="00C82840" w:rsidRDefault="00C82840" w:rsidP="00225F68"/>
    <w:sectPr w:rsidR="00C82840" w:rsidSect="00185B0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5295" w14:textId="77777777" w:rsidR="009D7AFD" w:rsidRDefault="009D7AFD" w:rsidP="00C82840">
      <w:pPr>
        <w:spacing w:after="0" w:line="240" w:lineRule="auto"/>
      </w:pPr>
      <w:r>
        <w:separator/>
      </w:r>
    </w:p>
  </w:endnote>
  <w:endnote w:type="continuationSeparator" w:id="0">
    <w:p w14:paraId="2D03C964" w14:textId="77777777" w:rsidR="009D7AFD" w:rsidRDefault="009D7AFD" w:rsidP="00C8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8549"/>
      <w:docPartObj>
        <w:docPartGallery w:val="Page Numbers (Bottom of Page)"/>
        <w:docPartUnique/>
      </w:docPartObj>
    </w:sdtPr>
    <w:sdtContent>
      <w:sdt>
        <w:sdtPr>
          <w:id w:val="565050477"/>
          <w:docPartObj>
            <w:docPartGallery w:val="Page Numbers (Top of Page)"/>
            <w:docPartUnique/>
          </w:docPartObj>
        </w:sdtPr>
        <w:sdtContent>
          <w:p w14:paraId="0B46454D" w14:textId="77777777" w:rsidR="00497F3F" w:rsidRDefault="00497F3F">
            <w:pPr>
              <w:pStyle w:val="Footer"/>
              <w:jc w:val="center"/>
            </w:pPr>
            <w:r w:rsidRPr="00497F3F">
              <w:rPr>
                <w:rFonts w:ascii="Arial" w:hAnsi="Arial" w:cs="Arial"/>
                <w:sz w:val="16"/>
                <w:szCs w:val="16"/>
              </w:rPr>
              <w:t xml:space="preserve">Page </w:t>
            </w:r>
            <w:r w:rsidR="00F4110C" w:rsidRPr="00497F3F">
              <w:rPr>
                <w:rFonts w:ascii="Arial" w:hAnsi="Arial" w:cs="Arial"/>
                <w:b/>
                <w:sz w:val="16"/>
                <w:szCs w:val="16"/>
              </w:rPr>
              <w:fldChar w:fldCharType="begin"/>
            </w:r>
            <w:r w:rsidRPr="00497F3F">
              <w:rPr>
                <w:rFonts w:ascii="Arial" w:hAnsi="Arial" w:cs="Arial"/>
                <w:b/>
                <w:sz w:val="16"/>
                <w:szCs w:val="16"/>
              </w:rPr>
              <w:instrText xml:space="preserve"> PAGE </w:instrText>
            </w:r>
            <w:r w:rsidR="00F4110C" w:rsidRPr="00497F3F">
              <w:rPr>
                <w:rFonts w:ascii="Arial" w:hAnsi="Arial" w:cs="Arial"/>
                <w:b/>
                <w:sz w:val="16"/>
                <w:szCs w:val="16"/>
              </w:rPr>
              <w:fldChar w:fldCharType="separate"/>
            </w:r>
            <w:r w:rsidR="001A1940">
              <w:rPr>
                <w:rFonts w:ascii="Arial" w:hAnsi="Arial" w:cs="Arial"/>
                <w:b/>
                <w:noProof/>
                <w:sz w:val="16"/>
                <w:szCs w:val="16"/>
              </w:rPr>
              <w:t>4</w:t>
            </w:r>
            <w:r w:rsidR="00F4110C" w:rsidRPr="00497F3F">
              <w:rPr>
                <w:rFonts w:ascii="Arial" w:hAnsi="Arial" w:cs="Arial"/>
                <w:b/>
                <w:sz w:val="16"/>
                <w:szCs w:val="16"/>
              </w:rPr>
              <w:fldChar w:fldCharType="end"/>
            </w:r>
            <w:r w:rsidRPr="00497F3F">
              <w:rPr>
                <w:rFonts w:ascii="Arial" w:hAnsi="Arial" w:cs="Arial"/>
                <w:sz w:val="16"/>
                <w:szCs w:val="16"/>
              </w:rPr>
              <w:t xml:space="preserve"> of </w:t>
            </w:r>
            <w:r w:rsidR="00F4110C" w:rsidRPr="00497F3F">
              <w:rPr>
                <w:rFonts w:ascii="Arial" w:hAnsi="Arial" w:cs="Arial"/>
                <w:b/>
                <w:sz w:val="16"/>
                <w:szCs w:val="16"/>
              </w:rPr>
              <w:fldChar w:fldCharType="begin"/>
            </w:r>
            <w:r w:rsidRPr="00497F3F">
              <w:rPr>
                <w:rFonts w:ascii="Arial" w:hAnsi="Arial" w:cs="Arial"/>
                <w:b/>
                <w:sz w:val="16"/>
                <w:szCs w:val="16"/>
              </w:rPr>
              <w:instrText xml:space="preserve"> NUMPAGES  </w:instrText>
            </w:r>
            <w:r w:rsidR="00F4110C" w:rsidRPr="00497F3F">
              <w:rPr>
                <w:rFonts w:ascii="Arial" w:hAnsi="Arial" w:cs="Arial"/>
                <w:b/>
                <w:sz w:val="16"/>
                <w:szCs w:val="16"/>
              </w:rPr>
              <w:fldChar w:fldCharType="separate"/>
            </w:r>
            <w:r w:rsidR="001A1940">
              <w:rPr>
                <w:rFonts w:ascii="Arial" w:hAnsi="Arial" w:cs="Arial"/>
                <w:b/>
                <w:noProof/>
                <w:sz w:val="16"/>
                <w:szCs w:val="16"/>
              </w:rPr>
              <w:t>5</w:t>
            </w:r>
            <w:r w:rsidR="00F4110C" w:rsidRPr="00497F3F">
              <w:rPr>
                <w:rFonts w:ascii="Arial" w:hAnsi="Arial" w:cs="Arial"/>
                <w:b/>
                <w:sz w:val="16"/>
                <w:szCs w:val="16"/>
              </w:rPr>
              <w:fldChar w:fldCharType="end"/>
            </w:r>
          </w:p>
        </w:sdtContent>
      </w:sdt>
    </w:sdtContent>
  </w:sdt>
  <w:p w14:paraId="21DD4CA7" w14:textId="77777777" w:rsidR="00497F3F" w:rsidRDefault="00497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20443" w14:textId="77777777" w:rsidR="009D7AFD" w:rsidRDefault="009D7AFD" w:rsidP="00C82840">
      <w:pPr>
        <w:spacing w:after="0" w:line="240" w:lineRule="auto"/>
      </w:pPr>
      <w:r>
        <w:separator/>
      </w:r>
    </w:p>
  </w:footnote>
  <w:footnote w:type="continuationSeparator" w:id="0">
    <w:p w14:paraId="29CC62A2" w14:textId="77777777" w:rsidR="009D7AFD" w:rsidRDefault="009D7AFD" w:rsidP="00C828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F68"/>
    <w:rsid w:val="00081651"/>
    <w:rsid w:val="00134BEA"/>
    <w:rsid w:val="00185B04"/>
    <w:rsid w:val="001A1940"/>
    <w:rsid w:val="00225F68"/>
    <w:rsid w:val="002B5BB7"/>
    <w:rsid w:val="002C0D2E"/>
    <w:rsid w:val="003076EC"/>
    <w:rsid w:val="003372CE"/>
    <w:rsid w:val="003864ED"/>
    <w:rsid w:val="00426E6E"/>
    <w:rsid w:val="00497F3F"/>
    <w:rsid w:val="0052217C"/>
    <w:rsid w:val="00691748"/>
    <w:rsid w:val="006F255B"/>
    <w:rsid w:val="007C50E0"/>
    <w:rsid w:val="00984DF7"/>
    <w:rsid w:val="009D7AFD"/>
    <w:rsid w:val="00A00CBE"/>
    <w:rsid w:val="00B44E06"/>
    <w:rsid w:val="00C82840"/>
    <w:rsid w:val="00CC1F58"/>
    <w:rsid w:val="00CD624B"/>
    <w:rsid w:val="00EA25D9"/>
    <w:rsid w:val="00EA4E52"/>
    <w:rsid w:val="00EC5A3C"/>
    <w:rsid w:val="00F4110C"/>
    <w:rsid w:val="00F6577C"/>
    <w:rsid w:val="00FC09EF"/>
    <w:rsid w:val="00FC6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6EBC"/>
  <w15:docId w15:val="{0F3D349E-BB25-4525-A403-D2183A98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8284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82840"/>
  </w:style>
  <w:style w:type="paragraph" w:styleId="Footer">
    <w:name w:val="footer"/>
    <w:basedOn w:val="Normal"/>
    <w:link w:val="FooterChar"/>
    <w:uiPriority w:val="99"/>
    <w:unhideWhenUsed/>
    <w:rsid w:val="00C82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2840"/>
  </w:style>
  <w:style w:type="paragraph" w:styleId="BalloonText">
    <w:name w:val="Balloon Text"/>
    <w:basedOn w:val="Normal"/>
    <w:link w:val="BalloonTextChar"/>
    <w:uiPriority w:val="99"/>
    <w:semiHidden/>
    <w:unhideWhenUsed/>
    <w:rsid w:val="00C82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840"/>
    <w:rPr>
      <w:rFonts w:ascii="Tahoma" w:hAnsi="Tahoma" w:cs="Tahoma"/>
      <w:sz w:val="16"/>
      <w:szCs w:val="16"/>
    </w:rPr>
  </w:style>
  <w:style w:type="character" w:styleId="Hyperlink">
    <w:name w:val="Hyperlink"/>
    <w:basedOn w:val="DefaultParagraphFont"/>
    <w:uiPriority w:val="99"/>
    <w:unhideWhenUsed/>
    <w:rsid w:val="00C82840"/>
    <w:rPr>
      <w:color w:val="0000FF" w:themeColor="hyperlink"/>
      <w:u w:val="single"/>
    </w:rPr>
  </w:style>
  <w:style w:type="character" w:styleId="UnresolvedMention">
    <w:name w:val="Unresolved Mention"/>
    <w:basedOn w:val="DefaultParagraphFont"/>
    <w:uiPriority w:val="99"/>
    <w:semiHidden/>
    <w:unhideWhenUsed/>
    <w:rsid w:val="00B44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80595">
      <w:bodyDiv w:val="1"/>
      <w:marLeft w:val="0"/>
      <w:marRight w:val="0"/>
      <w:marTop w:val="0"/>
      <w:marBottom w:val="0"/>
      <w:divBdr>
        <w:top w:val="none" w:sz="0" w:space="0" w:color="auto"/>
        <w:left w:val="none" w:sz="0" w:space="0" w:color="auto"/>
        <w:bottom w:val="none" w:sz="0" w:space="0" w:color="auto"/>
        <w:right w:val="none" w:sz="0" w:space="0" w:color="auto"/>
      </w:divBdr>
      <w:divsChild>
        <w:div w:id="564951582">
          <w:marLeft w:val="0"/>
          <w:marRight w:val="0"/>
          <w:marTop w:val="0"/>
          <w:marBottom w:val="0"/>
          <w:divBdr>
            <w:top w:val="none" w:sz="0" w:space="0" w:color="auto"/>
            <w:left w:val="none" w:sz="0" w:space="0" w:color="auto"/>
            <w:bottom w:val="none" w:sz="0" w:space="0" w:color="auto"/>
            <w:right w:val="none" w:sz="0" w:space="0" w:color="auto"/>
          </w:divBdr>
          <w:divsChild>
            <w:div w:id="1806237797">
              <w:marLeft w:val="0"/>
              <w:marRight w:val="0"/>
              <w:marTop w:val="0"/>
              <w:marBottom w:val="0"/>
              <w:divBdr>
                <w:top w:val="none" w:sz="0" w:space="0" w:color="auto"/>
                <w:left w:val="none" w:sz="0" w:space="0" w:color="auto"/>
                <w:bottom w:val="none" w:sz="0" w:space="0" w:color="auto"/>
                <w:right w:val="none" w:sz="0" w:space="0" w:color="auto"/>
              </w:divBdr>
            </w:div>
          </w:divsChild>
        </w:div>
        <w:div w:id="226191959">
          <w:marLeft w:val="0"/>
          <w:marRight w:val="0"/>
          <w:marTop w:val="225"/>
          <w:marBottom w:val="0"/>
          <w:divBdr>
            <w:top w:val="none" w:sz="0" w:space="0" w:color="auto"/>
            <w:left w:val="none" w:sz="0" w:space="0" w:color="auto"/>
            <w:bottom w:val="none" w:sz="0" w:space="0" w:color="auto"/>
            <w:right w:val="none" w:sz="0" w:space="0" w:color="auto"/>
          </w:divBdr>
        </w:div>
      </w:divsChild>
    </w:div>
    <w:div w:id="1349916704">
      <w:bodyDiv w:val="1"/>
      <w:marLeft w:val="0"/>
      <w:marRight w:val="0"/>
      <w:marTop w:val="0"/>
      <w:marBottom w:val="0"/>
      <w:divBdr>
        <w:top w:val="none" w:sz="0" w:space="0" w:color="auto"/>
        <w:left w:val="none" w:sz="0" w:space="0" w:color="auto"/>
        <w:bottom w:val="none" w:sz="0" w:space="0" w:color="auto"/>
        <w:right w:val="none" w:sz="0" w:space="0" w:color="auto"/>
      </w:divBdr>
    </w:div>
    <w:div w:id="1535194628">
      <w:bodyDiv w:val="1"/>
      <w:marLeft w:val="0"/>
      <w:marRight w:val="0"/>
      <w:marTop w:val="0"/>
      <w:marBottom w:val="0"/>
      <w:divBdr>
        <w:top w:val="none" w:sz="0" w:space="0" w:color="auto"/>
        <w:left w:val="none" w:sz="0" w:space="0" w:color="auto"/>
        <w:bottom w:val="none" w:sz="0" w:space="0" w:color="auto"/>
        <w:right w:val="none" w:sz="0" w:space="0" w:color="auto"/>
      </w:divBdr>
      <w:divsChild>
        <w:div w:id="1750611323">
          <w:marLeft w:val="0"/>
          <w:marRight w:val="0"/>
          <w:marTop w:val="0"/>
          <w:marBottom w:val="0"/>
          <w:divBdr>
            <w:top w:val="none" w:sz="0" w:space="0" w:color="auto"/>
            <w:left w:val="none" w:sz="0" w:space="0" w:color="auto"/>
            <w:bottom w:val="none" w:sz="0" w:space="0" w:color="auto"/>
            <w:right w:val="none" w:sz="0" w:space="0" w:color="auto"/>
          </w:divBdr>
          <w:divsChild>
            <w:div w:id="351734944">
              <w:marLeft w:val="0"/>
              <w:marRight w:val="0"/>
              <w:marTop w:val="0"/>
              <w:marBottom w:val="0"/>
              <w:divBdr>
                <w:top w:val="none" w:sz="0" w:space="0" w:color="auto"/>
                <w:left w:val="none" w:sz="0" w:space="0" w:color="auto"/>
                <w:bottom w:val="none" w:sz="0" w:space="0" w:color="auto"/>
                <w:right w:val="none" w:sz="0" w:space="0" w:color="auto"/>
              </w:divBdr>
              <w:divsChild>
                <w:div w:id="1310329842">
                  <w:marLeft w:val="0"/>
                  <w:marRight w:val="0"/>
                  <w:marTop w:val="0"/>
                  <w:marBottom w:val="0"/>
                  <w:divBdr>
                    <w:top w:val="none" w:sz="0" w:space="0" w:color="auto"/>
                    <w:left w:val="none" w:sz="0" w:space="0" w:color="auto"/>
                    <w:bottom w:val="none" w:sz="0" w:space="0" w:color="auto"/>
                    <w:right w:val="none" w:sz="0" w:space="0" w:color="auto"/>
                  </w:divBdr>
                  <w:divsChild>
                    <w:div w:id="884298233">
                      <w:marLeft w:val="0"/>
                      <w:marRight w:val="0"/>
                      <w:marTop w:val="0"/>
                      <w:marBottom w:val="0"/>
                      <w:divBdr>
                        <w:top w:val="none" w:sz="0" w:space="0" w:color="auto"/>
                        <w:left w:val="none" w:sz="0" w:space="0" w:color="auto"/>
                        <w:bottom w:val="none" w:sz="0" w:space="0" w:color="auto"/>
                        <w:right w:val="none" w:sz="0" w:space="0" w:color="auto"/>
                      </w:divBdr>
                      <w:divsChild>
                        <w:div w:id="19322003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78239805">
                  <w:marLeft w:val="180"/>
                  <w:marRight w:val="0"/>
                  <w:marTop w:val="180"/>
                  <w:marBottom w:val="0"/>
                  <w:divBdr>
                    <w:top w:val="none" w:sz="0" w:space="0" w:color="auto"/>
                    <w:left w:val="none" w:sz="0" w:space="0" w:color="auto"/>
                    <w:bottom w:val="none" w:sz="0" w:space="0" w:color="auto"/>
                    <w:right w:val="none" w:sz="0" w:space="0" w:color="auto"/>
                  </w:divBdr>
                  <w:divsChild>
                    <w:div w:id="1264607660">
                      <w:marLeft w:val="0"/>
                      <w:marRight w:val="0"/>
                      <w:marTop w:val="0"/>
                      <w:marBottom w:val="0"/>
                      <w:divBdr>
                        <w:top w:val="none" w:sz="0" w:space="0" w:color="auto"/>
                        <w:left w:val="none" w:sz="0" w:space="0" w:color="auto"/>
                        <w:bottom w:val="none" w:sz="0" w:space="0" w:color="auto"/>
                        <w:right w:val="none" w:sz="0" w:space="0" w:color="auto"/>
                      </w:divBdr>
                      <w:divsChild>
                        <w:div w:id="12608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422187">
          <w:marLeft w:val="0"/>
          <w:marRight w:val="0"/>
          <w:marTop w:val="0"/>
          <w:marBottom w:val="0"/>
          <w:divBdr>
            <w:top w:val="none" w:sz="0" w:space="0" w:color="auto"/>
            <w:left w:val="none" w:sz="0" w:space="0" w:color="auto"/>
            <w:bottom w:val="none" w:sz="0" w:space="0" w:color="auto"/>
            <w:right w:val="none" w:sz="0" w:space="0" w:color="auto"/>
          </w:divBdr>
          <w:divsChild>
            <w:div w:id="1028993903">
              <w:marLeft w:val="0"/>
              <w:marRight w:val="0"/>
              <w:marTop w:val="0"/>
              <w:marBottom w:val="0"/>
              <w:divBdr>
                <w:top w:val="none" w:sz="0" w:space="0" w:color="auto"/>
                <w:left w:val="none" w:sz="0" w:space="0" w:color="auto"/>
                <w:bottom w:val="none" w:sz="0" w:space="0" w:color="auto"/>
                <w:right w:val="none" w:sz="0" w:space="0" w:color="auto"/>
              </w:divBdr>
              <w:divsChild>
                <w:div w:id="330186407">
                  <w:marLeft w:val="0"/>
                  <w:marRight w:val="0"/>
                  <w:marTop w:val="0"/>
                  <w:marBottom w:val="0"/>
                  <w:divBdr>
                    <w:top w:val="none" w:sz="0" w:space="0" w:color="auto"/>
                    <w:left w:val="none" w:sz="0" w:space="0" w:color="auto"/>
                    <w:bottom w:val="none" w:sz="0" w:space="0" w:color="auto"/>
                    <w:right w:val="none" w:sz="0" w:space="0" w:color="auto"/>
                  </w:divBdr>
                  <w:divsChild>
                    <w:div w:id="144857802">
                      <w:marLeft w:val="0"/>
                      <w:marRight w:val="0"/>
                      <w:marTop w:val="0"/>
                      <w:marBottom w:val="0"/>
                      <w:divBdr>
                        <w:top w:val="none" w:sz="0" w:space="0" w:color="auto"/>
                        <w:left w:val="none" w:sz="0" w:space="0" w:color="auto"/>
                        <w:bottom w:val="none" w:sz="0" w:space="0" w:color="auto"/>
                        <w:right w:val="none" w:sz="0" w:space="0" w:color="auto"/>
                      </w:divBdr>
                      <w:divsChild>
                        <w:div w:id="11977008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32744068">
                  <w:marLeft w:val="180"/>
                  <w:marRight w:val="0"/>
                  <w:marTop w:val="180"/>
                  <w:marBottom w:val="0"/>
                  <w:divBdr>
                    <w:top w:val="none" w:sz="0" w:space="0" w:color="auto"/>
                    <w:left w:val="none" w:sz="0" w:space="0" w:color="auto"/>
                    <w:bottom w:val="none" w:sz="0" w:space="0" w:color="auto"/>
                    <w:right w:val="none" w:sz="0" w:space="0" w:color="auto"/>
                  </w:divBdr>
                  <w:divsChild>
                    <w:div w:id="20203762">
                      <w:marLeft w:val="0"/>
                      <w:marRight w:val="0"/>
                      <w:marTop w:val="0"/>
                      <w:marBottom w:val="0"/>
                      <w:divBdr>
                        <w:top w:val="none" w:sz="0" w:space="0" w:color="auto"/>
                        <w:left w:val="none" w:sz="0" w:space="0" w:color="auto"/>
                        <w:bottom w:val="none" w:sz="0" w:space="0" w:color="auto"/>
                        <w:right w:val="none" w:sz="0" w:space="0" w:color="auto"/>
                      </w:divBdr>
                      <w:divsChild>
                        <w:div w:id="5267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858783">
          <w:marLeft w:val="0"/>
          <w:marRight w:val="0"/>
          <w:marTop w:val="0"/>
          <w:marBottom w:val="0"/>
          <w:divBdr>
            <w:top w:val="none" w:sz="0" w:space="0" w:color="auto"/>
            <w:left w:val="none" w:sz="0" w:space="0" w:color="auto"/>
            <w:bottom w:val="none" w:sz="0" w:space="0" w:color="auto"/>
            <w:right w:val="none" w:sz="0" w:space="0" w:color="auto"/>
          </w:divBdr>
          <w:divsChild>
            <w:div w:id="1592734006">
              <w:marLeft w:val="0"/>
              <w:marRight w:val="0"/>
              <w:marTop w:val="0"/>
              <w:marBottom w:val="0"/>
              <w:divBdr>
                <w:top w:val="none" w:sz="0" w:space="0" w:color="auto"/>
                <w:left w:val="none" w:sz="0" w:space="0" w:color="auto"/>
                <w:bottom w:val="none" w:sz="0" w:space="0" w:color="auto"/>
                <w:right w:val="none" w:sz="0" w:space="0" w:color="auto"/>
              </w:divBdr>
              <w:divsChild>
                <w:div w:id="1145508339">
                  <w:marLeft w:val="0"/>
                  <w:marRight w:val="0"/>
                  <w:marTop w:val="0"/>
                  <w:marBottom w:val="0"/>
                  <w:divBdr>
                    <w:top w:val="none" w:sz="0" w:space="0" w:color="auto"/>
                    <w:left w:val="none" w:sz="0" w:space="0" w:color="auto"/>
                    <w:bottom w:val="none" w:sz="0" w:space="0" w:color="auto"/>
                    <w:right w:val="none" w:sz="0" w:space="0" w:color="auto"/>
                  </w:divBdr>
                  <w:divsChild>
                    <w:div w:id="1206023962">
                      <w:marLeft w:val="0"/>
                      <w:marRight w:val="0"/>
                      <w:marTop w:val="0"/>
                      <w:marBottom w:val="0"/>
                      <w:divBdr>
                        <w:top w:val="none" w:sz="0" w:space="0" w:color="auto"/>
                        <w:left w:val="none" w:sz="0" w:space="0" w:color="auto"/>
                        <w:bottom w:val="none" w:sz="0" w:space="0" w:color="auto"/>
                        <w:right w:val="none" w:sz="0" w:space="0" w:color="auto"/>
                      </w:divBdr>
                      <w:divsChild>
                        <w:div w:id="52521462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304888066">
                  <w:marLeft w:val="180"/>
                  <w:marRight w:val="0"/>
                  <w:marTop w:val="180"/>
                  <w:marBottom w:val="0"/>
                  <w:divBdr>
                    <w:top w:val="none" w:sz="0" w:space="0" w:color="auto"/>
                    <w:left w:val="none" w:sz="0" w:space="0" w:color="auto"/>
                    <w:bottom w:val="none" w:sz="0" w:space="0" w:color="auto"/>
                    <w:right w:val="none" w:sz="0" w:space="0" w:color="auto"/>
                  </w:divBdr>
                  <w:divsChild>
                    <w:div w:id="1896961599">
                      <w:marLeft w:val="0"/>
                      <w:marRight w:val="0"/>
                      <w:marTop w:val="0"/>
                      <w:marBottom w:val="0"/>
                      <w:divBdr>
                        <w:top w:val="none" w:sz="0" w:space="0" w:color="auto"/>
                        <w:left w:val="none" w:sz="0" w:space="0" w:color="auto"/>
                        <w:bottom w:val="none" w:sz="0" w:space="0" w:color="auto"/>
                        <w:right w:val="none" w:sz="0" w:space="0" w:color="auto"/>
                      </w:divBdr>
                      <w:divsChild>
                        <w:div w:id="5553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6412">
          <w:marLeft w:val="0"/>
          <w:marRight w:val="0"/>
          <w:marTop w:val="0"/>
          <w:marBottom w:val="0"/>
          <w:divBdr>
            <w:top w:val="none" w:sz="0" w:space="0" w:color="auto"/>
            <w:left w:val="none" w:sz="0" w:space="0" w:color="auto"/>
            <w:bottom w:val="none" w:sz="0" w:space="0" w:color="auto"/>
            <w:right w:val="none" w:sz="0" w:space="0" w:color="auto"/>
          </w:divBdr>
          <w:divsChild>
            <w:div w:id="1476680083">
              <w:marLeft w:val="0"/>
              <w:marRight w:val="0"/>
              <w:marTop w:val="0"/>
              <w:marBottom w:val="0"/>
              <w:divBdr>
                <w:top w:val="none" w:sz="0" w:space="0" w:color="auto"/>
                <w:left w:val="none" w:sz="0" w:space="0" w:color="auto"/>
                <w:bottom w:val="none" w:sz="0" w:space="0" w:color="auto"/>
                <w:right w:val="none" w:sz="0" w:space="0" w:color="auto"/>
              </w:divBdr>
              <w:divsChild>
                <w:div w:id="137117497">
                  <w:marLeft w:val="0"/>
                  <w:marRight w:val="0"/>
                  <w:marTop w:val="0"/>
                  <w:marBottom w:val="0"/>
                  <w:divBdr>
                    <w:top w:val="none" w:sz="0" w:space="0" w:color="auto"/>
                    <w:left w:val="none" w:sz="0" w:space="0" w:color="auto"/>
                    <w:bottom w:val="none" w:sz="0" w:space="0" w:color="auto"/>
                    <w:right w:val="none" w:sz="0" w:space="0" w:color="auto"/>
                  </w:divBdr>
                  <w:divsChild>
                    <w:div w:id="580021996">
                      <w:marLeft w:val="0"/>
                      <w:marRight w:val="0"/>
                      <w:marTop w:val="0"/>
                      <w:marBottom w:val="0"/>
                      <w:divBdr>
                        <w:top w:val="none" w:sz="0" w:space="0" w:color="auto"/>
                        <w:left w:val="none" w:sz="0" w:space="0" w:color="auto"/>
                        <w:bottom w:val="none" w:sz="0" w:space="0" w:color="auto"/>
                        <w:right w:val="none" w:sz="0" w:space="0" w:color="auto"/>
                      </w:divBdr>
                      <w:divsChild>
                        <w:div w:id="13626145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47480969">
                  <w:marLeft w:val="180"/>
                  <w:marRight w:val="0"/>
                  <w:marTop w:val="180"/>
                  <w:marBottom w:val="0"/>
                  <w:divBdr>
                    <w:top w:val="none" w:sz="0" w:space="0" w:color="auto"/>
                    <w:left w:val="none" w:sz="0" w:space="0" w:color="auto"/>
                    <w:bottom w:val="none" w:sz="0" w:space="0" w:color="auto"/>
                    <w:right w:val="none" w:sz="0" w:space="0" w:color="auto"/>
                  </w:divBdr>
                  <w:divsChild>
                    <w:div w:id="773015173">
                      <w:marLeft w:val="0"/>
                      <w:marRight w:val="0"/>
                      <w:marTop w:val="0"/>
                      <w:marBottom w:val="0"/>
                      <w:divBdr>
                        <w:top w:val="none" w:sz="0" w:space="0" w:color="auto"/>
                        <w:left w:val="none" w:sz="0" w:space="0" w:color="auto"/>
                        <w:bottom w:val="none" w:sz="0" w:space="0" w:color="auto"/>
                        <w:right w:val="none" w:sz="0" w:space="0" w:color="auto"/>
                      </w:divBdr>
                      <w:divsChild>
                        <w:div w:id="4632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8609">
          <w:marLeft w:val="0"/>
          <w:marRight w:val="0"/>
          <w:marTop w:val="0"/>
          <w:marBottom w:val="0"/>
          <w:divBdr>
            <w:top w:val="none" w:sz="0" w:space="0" w:color="auto"/>
            <w:left w:val="none" w:sz="0" w:space="0" w:color="auto"/>
            <w:bottom w:val="none" w:sz="0" w:space="0" w:color="auto"/>
            <w:right w:val="none" w:sz="0" w:space="0" w:color="auto"/>
          </w:divBdr>
          <w:divsChild>
            <w:div w:id="2018917776">
              <w:marLeft w:val="0"/>
              <w:marRight w:val="0"/>
              <w:marTop w:val="0"/>
              <w:marBottom w:val="0"/>
              <w:divBdr>
                <w:top w:val="none" w:sz="0" w:space="0" w:color="auto"/>
                <w:left w:val="none" w:sz="0" w:space="0" w:color="auto"/>
                <w:bottom w:val="none" w:sz="0" w:space="0" w:color="auto"/>
                <w:right w:val="none" w:sz="0" w:space="0" w:color="auto"/>
              </w:divBdr>
              <w:divsChild>
                <w:div w:id="1233932558">
                  <w:marLeft w:val="0"/>
                  <w:marRight w:val="0"/>
                  <w:marTop w:val="0"/>
                  <w:marBottom w:val="0"/>
                  <w:divBdr>
                    <w:top w:val="none" w:sz="0" w:space="0" w:color="auto"/>
                    <w:left w:val="none" w:sz="0" w:space="0" w:color="auto"/>
                    <w:bottom w:val="none" w:sz="0" w:space="0" w:color="auto"/>
                    <w:right w:val="none" w:sz="0" w:space="0" w:color="auto"/>
                  </w:divBdr>
                  <w:divsChild>
                    <w:div w:id="1306158693">
                      <w:marLeft w:val="0"/>
                      <w:marRight w:val="0"/>
                      <w:marTop w:val="0"/>
                      <w:marBottom w:val="0"/>
                      <w:divBdr>
                        <w:top w:val="none" w:sz="0" w:space="0" w:color="auto"/>
                        <w:left w:val="none" w:sz="0" w:space="0" w:color="auto"/>
                        <w:bottom w:val="none" w:sz="0" w:space="0" w:color="auto"/>
                        <w:right w:val="none" w:sz="0" w:space="0" w:color="auto"/>
                      </w:divBdr>
                      <w:divsChild>
                        <w:div w:id="18606547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98973097">
                  <w:marLeft w:val="180"/>
                  <w:marRight w:val="0"/>
                  <w:marTop w:val="180"/>
                  <w:marBottom w:val="0"/>
                  <w:divBdr>
                    <w:top w:val="none" w:sz="0" w:space="0" w:color="auto"/>
                    <w:left w:val="none" w:sz="0" w:space="0" w:color="auto"/>
                    <w:bottom w:val="none" w:sz="0" w:space="0" w:color="auto"/>
                    <w:right w:val="none" w:sz="0" w:space="0" w:color="auto"/>
                  </w:divBdr>
                  <w:divsChild>
                    <w:div w:id="839732496">
                      <w:marLeft w:val="0"/>
                      <w:marRight w:val="0"/>
                      <w:marTop w:val="0"/>
                      <w:marBottom w:val="0"/>
                      <w:divBdr>
                        <w:top w:val="none" w:sz="0" w:space="0" w:color="auto"/>
                        <w:left w:val="none" w:sz="0" w:space="0" w:color="auto"/>
                        <w:bottom w:val="none" w:sz="0" w:space="0" w:color="auto"/>
                        <w:right w:val="none" w:sz="0" w:space="0" w:color="auto"/>
                      </w:divBdr>
                      <w:divsChild>
                        <w:div w:id="5148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78006">
          <w:marLeft w:val="0"/>
          <w:marRight w:val="0"/>
          <w:marTop w:val="0"/>
          <w:marBottom w:val="0"/>
          <w:divBdr>
            <w:top w:val="none" w:sz="0" w:space="0" w:color="auto"/>
            <w:left w:val="none" w:sz="0" w:space="0" w:color="auto"/>
            <w:bottom w:val="none" w:sz="0" w:space="0" w:color="auto"/>
            <w:right w:val="none" w:sz="0" w:space="0" w:color="auto"/>
          </w:divBdr>
          <w:divsChild>
            <w:div w:id="642195617">
              <w:marLeft w:val="0"/>
              <w:marRight w:val="0"/>
              <w:marTop w:val="0"/>
              <w:marBottom w:val="0"/>
              <w:divBdr>
                <w:top w:val="none" w:sz="0" w:space="0" w:color="auto"/>
                <w:left w:val="none" w:sz="0" w:space="0" w:color="auto"/>
                <w:bottom w:val="none" w:sz="0" w:space="0" w:color="auto"/>
                <w:right w:val="none" w:sz="0" w:space="0" w:color="auto"/>
              </w:divBdr>
              <w:divsChild>
                <w:div w:id="2048753008">
                  <w:marLeft w:val="0"/>
                  <w:marRight w:val="0"/>
                  <w:marTop w:val="0"/>
                  <w:marBottom w:val="0"/>
                  <w:divBdr>
                    <w:top w:val="none" w:sz="0" w:space="0" w:color="auto"/>
                    <w:left w:val="none" w:sz="0" w:space="0" w:color="auto"/>
                    <w:bottom w:val="none" w:sz="0" w:space="0" w:color="auto"/>
                    <w:right w:val="none" w:sz="0" w:space="0" w:color="auto"/>
                  </w:divBdr>
                  <w:divsChild>
                    <w:div w:id="1422995582">
                      <w:marLeft w:val="0"/>
                      <w:marRight w:val="0"/>
                      <w:marTop w:val="0"/>
                      <w:marBottom w:val="0"/>
                      <w:divBdr>
                        <w:top w:val="none" w:sz="0" w:space="0" w:color="auto"/>
                        <w:left w:val="none" w:sz="0" w:space="0" w:color="auto"/>
                        <w:bottom w:val="none" w:sz="0" w:space="0" w:color="auto"/>
                        <w:right w:val="none" w:sz="0" w:space="0" w:color="auto"/>
                      </w:divBdr>
                      <w:divsChild>
                        <w:div w:id="15065511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48804030">
                  <w:marLeft w:val="180"/>
                  <w:marRight w:val="0"/>
                  <w:marTop w:val="180"/>
                  <w:marBottom w:val="0"/>
                  <w:divBdr>
                    <w:top w:val="none" w:sz="0" w:space="0" w:color="auto"/>
                    <w:left w:val="none" w:sz="0" w:space="0" w:color="auto"/>
                    <w:bottom w:val="none" w:sz="0" w:space="0" w:color="auto"/>
                    <w:right w:val="none" w:sz="0" w:space="0" w:color="auto"/>
                  </w:divBdr>
                  <w:divsChild>
                    <w:div w:id="1836846884">
                      <w:marLeft w:val="0"/>
                      <w:marRight w:val="0"/>
                      <w:marTop w:val="0"/>
                      <w:marBottom w:val="0"/>
                      <w:divBdr>
                        <w:top w:val="none" w:sz="0" w:space="0" w:color="auto"/>
                        <w:left w:val="none" w:sz="0" w:space="0" w:color="auto"/>
                        <w:bottom w:val="none" w:sz="0" w:space="0" w:color="auto"/>
                        <w:right w:val="none" w:sz="0" w:space="0" w:color="auto"/>
                      </w:divBdr>
                      <w:divsChild>
                        <w:div w:id="16181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03167">
          <w:marLeft w:val="0"/>
          <w:marRight w:val="0"/>
          <w:marTop w:val="0"/>
          <w:marBottom w:val="0"/>
          <w:divBdr>
            <w:top w:val="none" w:sz="0" w:space="0" w:color="auto"/>
            <w:left w:val="none" w:sz="0" w:space="0" w:color="auto"/>
            <w:bottom w:val="none" w:sz="0" w:space="0" w:color="auto"/>
            <w:right w:val="none" w:sz="0" w:space="0" w:color="auto"/>
          </w:divBdr>
          <w:divsChild>
            <w:div w:id="2029285359">
              <w:marLeft w:val="0"/>
              <w:marRight w:val="0"/>
              <w:marTop w:val="0"/>
              <w:marBottom w:val="0"/>
              <w:divBdr>
                <w:top w:val="none" w:sz="0" w:space="0" w:color="auto"/>
                <w:left w:val="none" w:sz="0" w:space="0" w:color="auto"/>
                <w:bottom w:val="none" w:sz="0" w:space="0" w:color="auto"/>
                <w:right w:val="none" w:sz="0" w:space="0" w:color="auto"/>
              </w:divBdr>
              <w:divsChild>
                <w:div w:id="703947077">
                  <w:marLeft w:val="0"/>
                  <w:marRight w:val="0"/>
                  <w:marTop w:val="0"/>
                  <w:marBottom w:val="0"/>
                  <w:divBdr>
                    <w:top w:val="none" w:sz="0" w:space="0" w:color="auto"/>
                    <w:left w:val="none" w:sz="0" w:space="0" w:color="auto"/>
                    <w:bottom w:val="none" w:sz="0" w:space="0" w:color="auto"/>
                    <w:right w:val="none" w:sz="0" w:space="0" w:color="auto"/>
                  </w:divBdr>
                  <w:divsChild>
                    <w:div w:id="89089806">
                      <w:marLeft w:val="0"/>
                      <w:marRight w:val="0"/>
                      <w:marTop w:val="0"/>
                      <w:marBottom w:val="0"/>
                      <w:divBdr>
                        <w:top w:val="none" w:sz="0" w:space="0" w:color="auto"/>
                        <w:left w:val="none" w:sz="0" w:space="0" w:color="auto"/>
                        <w:bottom w:val="none" w:sz="0" w:space="0" w:color="auto"/>
                        <w:right w:val="none" w:sz="0" w:space="0" w:color="auto"/>
                      </w:divBdr>
                      <w:divsChild>
                        <w:div w:id="17716561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678505174">
                  <w:marLeft w:val="180"/>
                  <w:marRight w:val="0"/>
                  <w:marTop w:val="180"/>
                  <w:marBottom w:val="0"/>
                  <w:divBdr>
                    <w:top w:val="none" w:sz="0" w:space="0" w:color="auto"/>
                    <w:left w:val="none" w:sz="0" w:space="0" w:color="auto"/>
                    <w:bottom w:val="none" w:sz="0" w:space="0" w:color="auto"/>
                    <w:right w:val="none" w:sz="0" w:space="0" w:color="auto"/>
                  </w:divBdr>
                  <w:divsChild>
                    <w:div w:id="1820880034">
                      <w:marLeft w:val="0"/>
                      <w:marRight w:val="0"/>
                      <w:marTop w:val="0"/>
                      <w:marBottom w:val="0"/>
                      <w:divBdr>
                        <w:top w:val="none" w:sz="0" w:space="0" w:color="auto"/>
                        <w:left w:val="none" w:sz="0" w:space="0" w:color="auto"/>
                        <w:bottom w:val="none" w:sz="0" w:space="0" w:color="auto"/>
                        <w:right w:val="none" w:sz="0" w:space="0" w:color="auto"/>
                      </w:divBdr>
                      <w:divsChild>
                        <w:div w:id="9234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4895">
          <w:marLeft w:val="0"/>
          <w:marRight w:val="0"/>
          <w:marTop w:val="0"/>
          <w:marBottom w:val="0"/>
          <w:divBdr>
            <w:top w:val="none" w:sz="0" w:space="0" w:color="auto"/>
            <w:left w:val="none" w:sz="0" w:space="0" w:color="auto"/>
            <w:bottom w:val="none" w:sz="0" w:space="0" w:color="auto"/>
            <w:right w:val="none" w:sz="0" w:space="0" w:color="auto"/>
          </w:divBdr>
          <w:divsChild>
            <w:div w:id="1307007365">
              <w:marLeft w:val="0"/>
              <w:marRight w:val="0"/>
              <w:marTop w:val="0"/>
              <w:marBottom w:val="0"/>
              <w:divBdr>
                <w:top w:val="none" w:sz="0" w:space="0" w:color="auto"/>
                <w:left w:val="none" w:sz="0" w:space="0" w:color="auto"/>
                <w:bottom w:val="none" w:sz="0" w:space="0" w:color="auto"/>
                <w:right w:val="none" w:sz="0" w:space="0" w:color="auto"/>
              </w:divBdr>
              <w:divsChild>
                <w:div w:id="676035665">
                  <w:marLeft w:val="0"/>
                  <w:marRight w:val="0"/>
                  <w:marTop w:val="0"/>
                  <w:marBottom w:val="0"/>
                  <w:divBdr>
                    <w:top w:val="none" w:sz="0" w:space="0" w:color="auto"/>
                    <w:left w:val="none" w:sz="0" w:space="0" w:color="auto"/>
                    <w:bottom w:val="none" w:sz="0" w:space="0" w:color="auto"/>
                    <w:right w:val="none" w:sz="0" w:space="0" w:color="auto"/>
                  </w:divBdr>
                  <w:divsChild>
                    <w:div w:id="580871880">
                      <w:marLeft w:val="0"/>
                      <w:marRight w:val="0"/>
                      <w:marTop w:val="0"/>
                      <w:marBottom w:val="0"/>
                      <w:divBdr>
                        <w:top w:val="none" w:sz="0" w:space="0" w:color="auto"/>
                        <w:left w:val="none" w:sz="0" w:space="0" w:color="auto"/>
                        <w:bottom w:val="none" w:sz="0" w:space="0" w:color="auto"/>
                        <w:right w:val="none" w:sz="0" w:space="0" w:color="auto"/>
                      </w:divBdr>
                      <w:divsChild>
                        <w:div w:id="51060821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90204630">
                  <w:marLeft w:val="180"/>
                  <w:marRight w:val="0"/>
                  <w:marTop w:val="180"/>
                  <w:marBottom w:val="0"/>
                  <w:divBdr>
                    <w:top w:val="none" w:sz="0" w:space="0" w:color="auto"/>
                    <w:left w:val="none" w:sz="0" w:space="0" w:color="auto"/>
                    <w:bottom w:val="none" w:sz="0" w:space="0" w:color="auto"/>
                    <w:right w:val="none" w:sz="0" w:space="0" w:color="auto"/>
                  </w:divBdr>
                  <w:divsChild>
                    <w:div w:id="28723522">
                      <w:marLeft w:val="0"/>
                      <w:marRight w:val="0"/>
                      <w:marTop w:val="0"/>
                      <w:marBottom w:val="0"/>
                      <w:divBdr>
                        <w:top w:val="none" w:sz="0" w:space="0" w:color="auto"/>
                        <w:left w:val="none" w:sz="0" w:space="0" w:color="auto"/>
                        <w:bottom w:val="none" w:sz="0" w:space="0" w:color="auto"/>
                        <w:right w:val="none" w:sz="0" w:space="0" w:color="auto"/>
                      </w:divBdr>
                      <w:divsChild>
                        <w:div w:id="13776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5470">
          <w:marLeft w:val="0"/>
          <w:marRight w:val="0"/>
          <w:marTop w:val="0"/>
          <w:marBottom w:val="0"/>
          <w:divBdr>
            <w:top w:val="none" w:sz="0" w:space="0" w:color="auto"/>
            <w:left w:val="none" w:sz="0" w:space="0" w:color="auto"/>
            <w:bottom w:val="none" w:sz="0" w:space="0" w:color="auto"/>
            <w:right w:val="none" w:sz="0" w:space="0" w:color="auto"/>
          </w:divBdr>
          <w:divsChild>
            <w:div w:id="179003503">
              <w:marLeft w:val="0"/>
              <w:marRight w:val="0"/>
              <w:marTop w:val="0"/>
              <w:marBottom w:val="0"/>
              <w:divBdr>
                <w:top w:val="none" w:sz="0" w:space="0" w:color="auto"/>
                <w:left w:val="none" w:sz="0" w:space="0" w:color="auto"/>
                <w:bottom w:val="none" w:sz="0" w:space="0" w:color="auto"/>
                <w:right w:val="none" w:sz="0" w:space="0" w:color="auto"/>
              </w:divBdr>
              <w:divsChild>
                <w:div w:id="1375540711">
                  <w:marLeft w:val="0"/>
                  <w:marRight w:val="0"/>
                  <w:marTop w:val="0"/>
                  <w:marBottom w:val="0"/>
                  <w:divBdr>
                    <w:top w:val="none" w:sz="0" w:space="0" w:color="auto"/>
                    <w:left w:val="none" w:sz="0" w:space="0" w:color="auto"/>
                    <w:bottom w:val="none" w:sz="0" w:space="0" w:color="auto"/>
                    <w:right w:val="none" w:sz="0" w:space="0" w:color="auto"/>
                  </w:divBdr>
                  <w:divsChild>
                    <w:div w:id="1944878374">
                      <w:marLeft w:val="0"/>
                      <w:marRight w:val="0"/>
                      <w:marTop w:val="0"/>
                      <w:marBottom w:val="0"/>
                      <w:divBdr>
                        <w:top w:val="none" w:sz="0" w:space="0" w:color="auto"/>
                        <w:left w:val="none" w:sz="0" w:space="0" w:color="auto"/>
                        <w:bottom w:val="none" w:sz="0" w:space="0" w:color="auto"/>
                        <w:right w:val="none" w:sz="0" w:space="0" w:color="auto"/>
                      </w:divBdr>
                      <w:divsChild>
                        <w:div w:id="140085997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4172496">
                  <w:marLeft w:val="180"/>
                  <w:marRight w:val="0"/>
                  <w:marTop w:val="180"/>
                  <w:marBottom w:val="0"/>
                  <w:divBdr>
                    <w:top w:val="none" w:sz="0" w:space="0" w:color="auto"/>
                    <w:left w:val="none" w:sz="0" w:space="0" w:color="auto"/>
                    <w:bottom w:val="none" w:sz="0" w:space="0" w:color="auto"/>
                    <w:right w:val="none" w:sz="0" w:space="0" w:color="auto"/>
                  </w:divBdr>
                  <w:divsChild>
                    <w:div w:id="2044942482">
                      <w:marLeft w:val="0"/>
                      <w:marRight w:val="0"/>
                      <w:marTop w:val="0"/>
                      <w:marBottom w:val="0"/>
                      <w:divBdr>
                        <w:top w:val="none" w:sz="0" w:space="0" w:color="auto"/>
                        <w:left w:val="none" w:sz="0" w:space="0" w:color="auto"/>
                        <w:bottom w:val="none" w:sz="0" w:space="0" w:color="auto"/>
                        <w:right w:val="none" w:sz="0" w:space="0" w:color="auto"/>
                      </w:divBdr>
                      <w:divsChild>
                        <w:div w:id="15916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99426">
          <w:marLeft w:val="0"/>
          <w:marRight w:val="0"/>
          <w:marTop w:val="0"/>
          <w:marBottom w:val="0"/>
          <w:divBdr>
            <w:top w:val="none" w:sz="0" w:space="0" w:color="auto"/>
            <w:left w:val="none" w:sz="0" w:space="0" w:color="auto"/>
            <w:bottom w:val="none" w:sz="0" w:space="0" w:color="auto"/>
            <w:right w:val="none" w:sz="0" w:space="0" w:color="auto"/>
          </w:divBdr>
          <w:divsChild>
            <w:div w:id="1038311845">
              <w:marLeft w:val="0"/>
              <w:marRight w:val="0"/>
              <w:marTop w:val="0"/>
              <w:marBottom w:val="0"/>
              <w:divBdr>
                <w:top w:val="none" w:sz="0" w:space="0" w:color="auto"/>
                <w:left w:val="none" w:sz="0" w:space="0" w:color="auto"/>
                <w:bottom w:val="none" w:sz="0" w:space="0" w:color="auto"/>
                <w:right w:val="none" w:sz="0" w:space="0" w:color="auto"/>
              </w:divBdr>
              <w:divsChild>
                <w:div w:id="1315598979">
                  <w:marLeft w:val="0"/>
                  <w:marRight w:val="0"/>
                  <w:marTop w:val="0"/>
                  <w:marBottom w:val="0"/>
                  <w:divBdr>
                    <w:top w:val="none" w:sz="0" w:space="0" w:color="auto"/>
                    <w:left w:val="none" w:sz="0" w:space="0" w:color="auto"/>
                    <w:bottom w:val="none" w:sz="0" w:space="0" w:color="auto"/>
                    <w:right w:val="none" w:sz="0" w:space="0" w:color="auto"/>
                  </w:divBdr>
                  <w:divsChild>
                    <w:div w:id="1597327577">
                      <w:marLeft w:val="0"/>
                      <w:marRight w:val="0"/>
                      <w:marTop w:val="0"/>
                      <w:marBottom w:val="0"/>
                      <w:divBdr>
                        <w:top w:val="none" w:sz="0" w:space="0" w:color="auto"/>
                        <w:left w:val="none" w:sz="0" w:space="0" w:color="auto"/>
                        <w:bottom w:val="none" w:sz="0" w:space="0" w:color="auto"/>
                        <w:right w:val="none" w:sz="0" w:space="0" w:color="auto"/>
                      </w:divBdr>
                      <w:divsChild>
                        <w:div w:id="122494927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ajpalk@cw-chamber.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Chambergroup</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h.crookes</dc:creator>
  <cp:lastModifiedBy>Adele Wheatley</cp:lastModifiedBy>
  <cp:revision>2</cp:revision>
  <cp:lastPrinted>2023-03-01T10:03:00Z</cp:lastPrinted>
  <dcterms:created xsi:type="dcterms:W3CDTF">2023-04-14T09:42:00Z</dcterms:created>
  <dcterms:modified xsi:type="dcterms:W3CDTF">2023-04-14T09:42:00Z</dcterms:modified>
</cp:coreProperties>
</file>